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826A" w14:textId="77777777" w:rsidR="00477816" w:rsidRPr="00477816" w:rsidRDefault="00477816" w:rsidP="00477816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477816">
        <w:rPr>
          <w:rFonts w:ascii="Verdana" w:hAnsi="Verdana"/>
          <w:b/>
          <w:bCs/>
          <w:sz w:val="20"/>
        </w:rPr>
        <w:t>QUESTIONARIO TECNICO</w:t>
      </w:r>
    </w:p>
    <w:p w14:paraId="57A5FE5D" w14:textId="5721EBAD" w:rsidR="00477816" w:rsidRPr="00477816" w:rsidRDefault="00477816" w:rsidP="00477816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47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"/>
        <w:gridCol w:w="540"/>
        <w:gridCol w:w="1560"/>
        <w:gridCol w:w="2479"/>
        <w:gridCol w:w="627"/>
        <w:gridCol w:w="484"/>
        <w:gridCol w:w="723"/>
        <w:gridCol w:w="1792"/>
        <w:gridCol w:w="11"/>
      </w:tblGrid>
      <w:tr w:rsidR="00477816" w:rsidRPr="00477816" w14:paraId="09CA40D8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5E695AC1" w14:textId="77777777" w:rsidR="00477816" w:rsidRDefault="00477816" w:rsidP="002B22A3">
            <w:pPr>
              <w:pStyle w:val="Paragrafoelenco"/>
              <w:numPr>
                <w:ilvl w:val="0"/>
                <w:numId w:val="1"/>
              </w:numPr>
              <w:tabs>
                <w:tab w:val="left" w:pos="570"/>
                <w:tab w:val="left" w:pos="1550"/>
                <w:tab w:val="left" w:pos="9050"/>
              </w:tabs>
              <w:ind w:left="345" w:hanging="345"/>
              <w:jc w:val="both"/>
              <w:rPr>
                <w:rFonts w:ascii="Verdana" w:hAnsi="Verdana"/>
                <w:sz w:val="18"/>
                <w:szCs w:val="18"/>
              </w:rPr>
            </w:pPr>
            <w:r w:rsidRPr="002B22A3">
              <w:rPr>
                <w:rFonts w:ascii="Verdana" w:hAnsi="Verdana"/>
                <w:b/>
                <w:sz w:val="18"/>
                <w:szCs w:val="18"/>
              </w:rPr>
              <w:t>Specie:</w:t>
            </w:r>
            <w:r w:rsidRPr="002B22A3">
              <w:rPr>
                <w:rFonts w:ascii="Verdana" w:hAnsi="Verdana"/>
                <w:b/>
                <w:sz w:val="18"/>
                <w:szCs w:val="18"/>
              </w:rPr>
              <w:tab/>
            </w:r>
            <w:r w:rsidR="002B22A3" w:rsidRPr="002B22A3">
              <w:rPr>
                <w:rFonts w:ascii="Verdana" w:hAnsi="Verdana"/>
                <w:i/>
                <w:sz w:val="18"/>
                <w:szCs w:val="18"/>
              </w:rPr>
              <w:t xml:space="preserve"> Vicia faba</w:t>
            </w:r>
            <w:r w:rsidR="002B22A3" w:rsidRPr="002B22A3">
              <w:rPr>
                <w:rFonts w:ascii="Verdana" w:hAnsi="Verdana"/>
                <w:sz w:val="18"/>
                <w:szCs w:val="18"/>
              </w:rPr>
              <w:t xml:space="preserve"> L. </w:t>
            </w:r>
          </w:p>
          <w:p w14:paraId="4D211909" w14:textId="2883ABFA" w:rsidR="002B22A3" w:rsidRPr="00477816" w:rsidRDefault="002B22A3" w:rsidP="002B22A3">
            <w:pPr>
              <w:pStyle w:val="Paragrafoelenco"/>
              <w:tabs>
                <w:tab w:val="left" w:pos="570"/>
                <w:tab w:val="left" w:pos="1550"/>
                <w:tab w:val="left" w:pos="9050"/>
              </w:tabs>
              <w:ind w:left="93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77816" w:rsidRPr="00477816" w14:paraId="2AE0CCE0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2F265864" w14:textId="77777777" w:rsidR="00477816" w:rsidRPr="00477816" w:rsidRDefault="00477816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2.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6D19B776" w14:textId="77777777" w:rsidR="00477816" w:rsidRPr="00477816" w:rsidRDefault="00477816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.…………………………………………………………………………………………………….</w:t>
            </w:r>
          </w:p>
          <w:p w14:paraId="0EA0207B" w14:textId="77777777" w:rsidR="00477816" w:rsidRPr="00477816" w:rsidRDefault="00477816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00AD6D7" w14:textId="77777777" w:rsidR="00477816" w:rsidRPr="00477816" w:rsidRDefault="00477816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477816" w:rsidRPr="00477816" w14:paraId="2D05F324" w14:textId="77777777" w:rsidTr="00B62EC9">
        <w:trPr>
          <w:trHeight w:val="240"/>
          <w:jc w:val="center"/>
        </w:trPr>
        <w:tc>
          <w:tcPr>
            <w:tcW w:w="5000" w:type="pct"/>
            <w:gridSpan w:val="9"/>
          </w:tcPr>
          <w:p w14:paraId="0D206DE4" w14:textId="77777777" w:rsidR="00477816" w:rsidRPr="00477816" w:rsidRDefault="00477816" w:rsidP="006B497E">
            <w:pPr>
              <w:pStyle w:val="Rientrocorpodeltesto2"/>
              <w:tabs>
                <w:tab w:val="left" w:pos="6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3024865E" w14:textId="77777777" w:rsidR="00477816" w:rsidRPr="00477816" w:rsidRDefault="00477816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4438304" w14:textId="77777777" w:rsidR="00477816" w:rsidRPr="00477816" w:rsidRDefault="00477816" w:rsidP="006B497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477816" w:rsidRPr="00477816" w14:paraId="093CCB84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584D78E1" w14:textId="77777777" w:rsidR="00477816" w:rsidRPr="00477816" w:rsidRDefault="00477816" w:rsidP="006B497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2F23308C" w14:textId="77777777" w:rsidR="00477816" w:rsidRPr="00477816" w:rsidRDefault="00477816" w:rsidP="006B497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40A3868" w14:textId="77777777" w:rsidR="00477816" w:rsidRPr="00477816" w:rsidRDefault="00477816" w:rsidP="006B497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4.1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4722EDE9" w14:textId="2DF7B256" w:rsidR="00477816" w:rsidRPr="00477816" w:rsidRDefault="00477816" w:rsidP="008D7830">
            <w:pPr>
              <w:tabs>
                <w:tab w:val="left" w:pos="570"/>
                <w:tab w:val="left" w:pos="1550"/>
                <w:tab w:val="left" w:pos="905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-  varietà ottenuta per selezione massale o metodi assimilabili</w:t>
            </w:r>
            <w:r w:rsidR="008D783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20DCE80" w14:textId="04F874DF" w:rsidR="00477816" w:rsidRPr="00477816" w:rsidRDefault="00477816" w:rsidP="008D7830">
            <w:pPr>
              <w:tabs>
                <w:tab w:val="left" w:pos="570"/>
                <w:tab w:val="left" w:pos="1550"/>
                <w:tab w:val="left" w:pos="905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-  varietà sintetica</w:t>
            </w:r>
            <w:r w:rsidR="008D783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06B7C996" w14:textId="33FD27BB" w:rsidR="00477816" w:rsidRPr="00477816" w:rsidRDefault="00477816" w:rsidP="008D7830">
            <w:pPr>
              <w:tabs>
                <w:tab w:val="left" w:pos="570"/>
                <w:tab w:val="left" w:pos="1550"/>
                <w:tab w:val="left" w:pos="905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-  varietà ibrida</w:t>
            </w:r>
            <w:r w:rsidR="008D783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53BD451A" w14:textId="57F19F07" w:rsidR="00477816" w:rsidRPr="00477816" w:rsidRDefault="00477816" w:rsidP="008D7830">
            <w:pPr>
              <w:tabs>
                <w:tab w:val="left" w:pos="570"/>
                <w:tab w:val="left" w:pos="1550"/>
                <w:tab w:val="left" w:pos="905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-  varietà ottenuta da selezione per linea pura</w:t>
            </w:r>
            <w:r w:rsidR="008D783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F10C679" w14:textId="0FEC0033" w:rsidR="00477816" w:rsidRPr="00477816" w:rsidRDefault="00477816" w:rsidP="008D7830">
            <w:pPr>
              <w:tabs>
                <w:tab w:val="left" w:pos="570"/>
                <w:tab w:val="left" w:pos="1550"/>
                <w:tab w:val="left" w:pos="9050"/>
              </w:tabs>
              <w:ind w:left="65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-  altra tipologia varietale</w:t>
            </w:r>
            <w:r w:rsidR="008D783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19AC322" w14:textId="77777777" w:rsidR="00477816" w:rsidRPr="00477816" w:rsidRDefault="00477816" w:rsidP="006B497E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77816" w:rsidRPr="00477816" w14:paraId="290A4185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7C584A76" w14:textId="77777777" w:rsidR="00477816" w:rsidRPr="00477816" w:rsidRDefault="00477816" w:rsidP="006B497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4.2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Varietà ottenuta per selezione massale o metodi assimilabili</w:t>
            </w:r>
          </w:p>
          <w:p w14:paraId="622D83F5" w14:textId="77777777" w:rsidR="00477816" w:rsidRPr="00477816" w:rsidRDefault="00477816" w:rsidP="006B497E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a)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interincrocio)</w:t>
            </w:r>
          </w:p>
          <w:p w14:paraId="072C27D9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4015B24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3124D79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b)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7032C2D1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668BE0B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B4F8EFA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c)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162CE4A4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34C168F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477816" w:rsidRPr="00477816" w14:paraId="060283C0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top w:val="nil"/>
            </w:tcBorders>
          </w:tcPr>
          <w:p w14:paraId="09804F6E" w14:textId="77777777" w:rsidR="00477816" w:rsidRPr="00477816" w:rsidRDefault="00477816" w:rsidP="006B497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4.3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1A73E6B6" w14:textId="77777777" w:rsidR="00477816" w:rsidRPr="00477816" w:rsidRDefault="00477816" w:rsidP="006B497E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a)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6B668CFC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83B9A94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1A60380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b)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natura dei costituenti</w:t>
            </w:r>
          </w:p>
          <w:p w14:paraId="58E0EFE9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8609024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3B8699DB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c)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35C94C2A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67BA66D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0AC5BCB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d)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7F4A5D6C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2EF00E7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477816" w:rsidRPr="00477816" w14:paraId="5A3D8534" w14:textId="77777777" w:rsidTr="00B62EC9">
        <w:trPr>
          <w:trHeight w:val="240"/>
          <w:jc w:val="center"/>
        </w:trPr>
        <w:tc>
          <w:tcPr>
            <w:tcW w:w="5000" w:type="pct"/>
            <w:gridSpan w:val="9"/>
          </w:tcPr>
          <w:p w14:paraId="29850A75" w14:textId="77777777" w:rsidR="00477816" w:rsidRPr="00477816" w:rsidRDefault="00477816" w:rsidP="006B497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4.4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Varietà ibrida</w:t>
            </w:r>
          </w:p>
          <w:p w14:paraId="6FEEFCB3" w14:textId="77777777" w:rsidR="00477816" w:rsidRPr="00477816" w:rsidRDefault="00477816" w:rsidP="006B497E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a)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nome, natura e origine di ciascun parentale della varietà (compreso livello di in-breeding)</w:t>
            </w:r>
          </w:p>
          <w:p w14:paraId="3E6142D5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44DBD1F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55D1CA3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002072E9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b)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tipo di ibrido</w:t>
            </w:r>
          </w:p>
          <w:p w14:paraId="77E4F203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5256517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6A3D8EE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c)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76C5F76D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3B2100E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11E9B84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d)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formula (aperta o chiusa)</w:t>
            </w:r>
          </w:p>
          <w:p w14:paraId="0E40D3CC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809FF77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29A7313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477816" w:rsidRPr="00477816" w14:paraId="34850A46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052C0BEA" w14:textId="77777777" w:rsidR="00477816" w:rsidRPr="00477816" w:rsidRDefault="00477816" w:rsidP="006B497E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4.5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Varietà ottenuta da selezione per linea pura ibrida</w:t>
            </w:r>
          </w:p>
          <w:p w14:paraId="05D1B254" w14:textId="77777777" w:rsidR="00477816" w:rsidRPr="00477816" w:rsidRDefault="00477816" w:rsidP="006B497E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a)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da una popolazione</w:t>
            </w:r>
          </w:p>
          <w:p w14:paraId="58B2FB55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-  origine e natura del materiale di partenza</w:t>
            </w:r>
          </w:p>
          <w:p w14:paraId="6560DC45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FEF2E96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5DB236F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lastRenderedPageBreak/>
              <w:t xml:space="preserve">-  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2EB253A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1FFFBFB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472CB31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 xml:space="preserve">-  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42E9C5C8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D555F3A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F32F82D" w14:textId="77777777" w:rsidR="00477816" w:rsidRPr="00477816" w:rsidRDefault="00477816" w:rsidP="006B497E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a)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da materiali segreganti a seguito di ibridazione o mutagenesi</w:t>
            </w:r>
          </w:p>
          <w:p w14:paraId="1167DAD3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-  origine, e natura del materiale di partenza (parentali assoggettati a ibridazione o mutagenesi)</w:t>
            </w:r>
          </w:p>
          <w:p w14:paraId="58428986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BA2AE5A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7B076FE9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 xml:space="preserve">-  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75D26D7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BA80734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82954D1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 xml:space="preserve">-  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64A7CABD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4199565" w14:textId="77777777" w:rsidR="00477816" w:rsidRPr="00477816" w:rsidRDefault="00477816" w:rsidP="006B497E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477816" w:rsidRPr="00477816" w14:paraId="1CA482D5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</w:tcPr>
          <w:p w14:paraId="6EE7FD50" w14:textId="77777777" w:rsidR="00477816" w:rsidRPr="00477816" w:rsidRDefault="00477816" w:rsidP="006B497E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lastRenderedPageBreak/>
              <w:t>4.6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54EDD6C1" w14:textId="77777777" w:rsidR="00477816" w:rsidRPr="00477816" w:rsidRDefault="00477816" w:rsidP="006B497E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(fornire tutti gli elementi informativi utili a definire i materiali di base, gli schemi di selezione e la tipologia varietale)</w:t>
            </w:r>
          </w:p>
          <w:p w14:paraId="43548B25" w14:textId="77777777" w:rsidR="00477816" w:rsidRPr="00477816" w:rsidRDefault="00477816" w:rsidP="006B497E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1D6AECE6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A0F00F5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477816" w:rsidRPr="00477816" w14:paraId="38F1153F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6E3BF852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5.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0DB264EB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FD63A0E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87DE4C8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5.1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00BEA141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C3CF0DD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477816" w:rsidRPr="00477816" w14:paraId="13999B1E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13C8D164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6.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 w:rsidRPr="00477816">
              <w:rPr>
                <w:rFonts w:ascii="Verdana" w:hAnsi="Verdana"/>
                <w:b/>
                <w:sz w:val="18"/>
                <w:szCs w:val="18"/>
                <w:vertAlign w:val="superscript"/>
              </w:rPr>
              <w:t>(6)</w:t>
            </w:r>
            <w:r w:rsidRPr="00477816">
              <w:rPr>
                <w:rFonts w:ascii="Verdana" w:hAnsi="Verdana"/>
                <w:sz w:val="18"/>
                <w:szCs w:val="18"/>
              </w:rPr>
              <w:t xml:space="preserve"> (seme conservato a lungo termine, altro)</w:t>
            </w:r>
          </w:p>
          <w:p w14:paraId="1A15ADAA" w14:textId="77777777" w:rsidR="00477816" w:rsidRPr="00477816" w:rsidRDefault="00477816" w:rsidP="006B497E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4CB41F69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525D204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6F6B940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22D7EE7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66A35AA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77816" w:rsidRPr="00477816" w14:paraId="71342A7D" w14:textId="77777777" w:rsidTr="00B62EC9">
        <w:trPr>
          <w:trHeight w:val="240"/>
          <w:jc w:val="center"/>
        </w:trPr>
        <w:tc>
          <w:tcPr>
            <w:tcW w:w="5000" w:type="pct"/>
            <w:gridSpan w:val="9"/>
          </w:tcPr>
          <w:p w14:paraId="06E09802" w14:textId="77777777" w:rsidR="00477816" w:rsidRPr="00477816" w:rsidRDefault="00477816" w:rsidP="006B497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7.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 w:rsidRPr="00477816">
              <w:rPr>
                <w:rFonts w:ascii="Verdana" w:hAnsi="Verdana"/>
                <w:sz w:val="18"/>
                <w:szCs w:val="18"/>
              </w:rPr>
              <w:t>(i numeri in grassetto si riferiscono al codice UPOV del carattere – si prega di indicare lo stato di espressione più corrispondente alla descrizione varietale)</w:t>
            </w:r>
          </w:p>
        </w:tc>
      </w:tr>
      <w:tr w:rsidR="007C244B" w:rsidRPr="00477816" w14:paraId="58B290A1" w14:textId="77777777" w:rsidTr="00B62EC9">
        <w:trPr>
          <w:trHeight w:val="276"/>
          <w:jc w:val="center"/>
        </w:trPr>
        <w:tc>
          <w:tcPr>
            <w:tcW w:w="480" w:type="pct"/>
          </w:tcPr>
          <w:p w14:paraId="118B8132" w14:textId="708311A8" w:rsidR="007C244B" w:rsidRPr="00711C0E" w:rsidRDefault="007C244B" w:rsidP="007C244B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b/>
                <w:bCs/>
                <w:iCs/>
                <w:snapToGrid w:val="0"/>
                <w:sz w:val="18"/>
                <w:szCs w:val="18"/>
              </w:rPr>
            </w:pPr>
            <w:r w:rsidRPr="00711C0E">
              <w:rPr>
                <w:rFonts w:ascii="Verdana" w:hAnsi="Verdana"/>
                <w:b/>
                <w:bCs/>
                <w:iCs/>
                <w:snapToGrid w:val="0"/>
                <w:sz w:val="18"/>
                <w:szCs w:val="18"/>
              </w:rPr>
              <w:t>N. CPVO</w:t>
            </w:r>
          </w:p>
        </w:tc>
        <w:tc>
          <w:tcPr>
            <w:tcW w:w="297" w:type="pct"/>
          </w:tcPr>
          <w:p w14:paraId="63C95FC9" w14:textId="07C7E16F" w:rsidR="007C244B" w:rsidRPr="00711C0E" w:rsidRDefault="007C244B" w:rsidP="007C244B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b/>
                <w:bCs/>
                <w:iCs/>
                <w:snapToGrid w:val="0"/>
                <w:sz w:val="18"/>
                <w:szCs w:val="18"/>
              </w:rPr>
            </w:pPr>
          </w:p>
        </w:tc>
        <w:tc>
          <w:tcPr>
            <w:tcW w:w="2222" w:type="pct"/>
            <w:gridSpan w:val="2"/>
            <w:tcBorders>
              <w:right w:val="nil"/>
            </w:tcBorders>
          </w:tcPr>
          <w:p w14:paraId="3F6C7F75" w14:textId="77777777" w:rsidR="007C244B" w:rsidRPr="00477816" w:rsidRDefault="007C244B" w:rsidP="007C244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left w:val="nil"/>
              <w:right w:val="nil"/>
            </w:tcBorders>
          </w:tcPr>
          <w:p w14:paraId="40627263" w14:textId="77777777" w:rsidR="007C244B" w:rsidRPr="00477816" w:rsidRDefault="007C244B" w:rsidP="007C244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left w:val="nil"/>
            </w:tcBorders>
          </w:tcPr>
          <w:p w14:paraId="1BCB135D" w14:textId="77777777" w:rsidR="007C244B" w:rsidRPr="00477816" w:rsidRDefault="007C244B" w:rsidP="007C244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C244B" w:rsidRPr="00477816" w14:paraId="44FFA6C3" w14:textId="77777777" w:rsidTr="00B62EC9">
        <w:trPr>
          <w:trHeight w:val="276"/>
          <w:jc w:val="center"/>
        </w:trPr>
        <w:tc>
          <w:tcPr>
            <w:tcW w:w="480" w:type="pct"/>
            <w:vAlign w:val="center"/>
          </w:tcPr>
          <w:p w14:paraId="2D13896A" w14:textId="6F4948FF" w:rsidR="007C244B" w:rsidRDefault="007C244B" w:rsidP="007C244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297" w:type="pct"/>
            <w:vAlign w:val="center"/>
          </w:tcPr>
          <w:p w14:paraId="5E74BB2F" w14:textId="1A2007DD" w:rsidR="007C244B" w:rsidRPr="00477816" w:rsidRDefault="007C244B" w:rsidP="007C244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23" w:type="pct"/>
            <w:gridSpan w:val="7"/>
            <w:vAlign w:val="center"/>
          </w:tcPr>
          <w:p w14:paraId="3F3DE825" w14:textId="168EE570" w:rsidR="007C244B" w:rsidRPr="00477816" w:rsidRDefault="007C244B" w:rsidP="007C244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 xml:space="preserve">PIANTA: EPOCA DI FIORITURA </w:t>
            </w:r>
          </w:p>
        </w:tc>
      </w:tr>
      <w:tr w:rsidR="005B795F" w:rsidRPr="00477816" w14:paraId="2636A7BC" w14:textId="77777777" w:rsidTr="00B62EC9">
        <w:trPr>
          <w:trHeight w:val="276"/>
          <w:jc w:val="center"/>
        </w:trPr>
        <w:tc>
          <w:tcPr>
            <w:tcW w:w="480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F1D7471" w14:textId="77777777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C4BC5EA" w14:textId="2A230370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22" w:type="pct"/>
            <w:gridSpan w:val="2"/>
            <w:tcBorders>
              <w:left w:val="nil"/>
              <w:bottom w:val="nil"/>
            </w:tcBorders>
            <w:vAlign w:val="center"/>
          </w:tcPr>
          <w:p w14:paraId="01F49C5F" w14:textId="77777777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MOLTO PRECOCE</w:t>
            </w:r>
          </w:p>
        </w:tc>
        <w:tc>
          <w:tcPr>
            <w:tcW w:w="611" w:type="pct"/>
            <w:gridSpan w:val="2"/>
            <w:vAlign w:val="center"/>
          </w:tcPr>
          <w:p w14:paraId="201F8D74" w14:textId="2E3B7573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bottom w:val="nil"/>
            </w:tcBorders>
            <w:vAlign w:val="center"/>
          </w:tcPr>
          <w:p w14:paraId="758263AC" w14:textId="3FE6DC71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Louhi, Sampo</w:t>
            </w:r>
          </w:p>
        </w:tc>
      </w:tr>
      <w:tr w:rsidR="005B795F" w:rsidRPr="00477816" w14:paraId="49DB82EE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F4D03" w14:textId="77777777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42C99C" w14:textId="1C47B8EE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3D57DC" w14:textId="117F2D59" w:rsidR="005B795F" w:rsidRPr="00477816" w:rsidRDefault="005704C4" w:rsidP="005B795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MOLTO PRECOCE A PRECOCE</w:t>
            </w:r>
          </w:p>
        </w:tc>
        <w:tc>
          <w:tcPr>
            <w:tcW w:w="611" w:type="pct"/>
            <w:gridSpan w:val="2"/>
            <w:vAlign w:val="center"/>
          </w:tcPr>
          <w:p w14:paraId="58608C3B" w14:textId="77777777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bottom w:val="nil"/>
            </w:tcBorders>
            <w:vAlign w:val="center"/>
          </w:tcPr>
          <w:p w14:paraId="0AF09046" w14:textId="2453E03B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B795F" w:rsidRPr="00477816" w14:paraId="6180632D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9701B0" w14:textId="77777777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98F9D8" w14:textId="068E42C1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7B5786A" w14:textId="77777777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611" w:type="pct"/>
            <w:gridSpan w:val="2"/>
            <w:vAlign w:val="center"/>
          </w:tcPr>
          <w:p w14:paraId="57D91CAD" w14:textId="3A157952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bottom w:val="nil"/>
            </w:tcBorders>
            <w:vAlign w:val="center"/>
          </w:tcPr>
          <w:p w14:paraId="3F2DF798" w14:textId="1384368A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Boxer, Fuego</w:t>
            </w:r>
          </w:p>
        </w:tc>
      </w:tr>
      <w:tr w:rsidR="005B795F" w:rsidRPr="00477816" w14:paraId="3AFC96CB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5B1167" w14:textId="77777777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B5BA43" w14:textId="1AA393BF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B76313" w14:textId="0AF68575" w:rsidR="005B795F" w:rsidRPr="00477816" w:rsidRDefault="005704C4" w:rsidP="005B795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PRECOCE </w:t>
            </w:r>
            <w:r w:rsidR="00821278">
              <w:rPr>
                <w:rFonts w:ascii="Verdana" w:hAnsi="Verdana"/>
                <w:sz w:val="18"/>
                <w:szCs w:val="18"/>
              </w:rPr>
              <w:t>A MEDIA</w:t>
            </w:r>
          </w:p>
        </w:tc>
        <w:tc>
          <w:tcPr>
            <w:tcW w:w="611" w:type="pct"/>
            <w:gridSpan w:val="2"/>
            <w:vAlign w:val="center"/>
          </w:tcPr>
          <w:p w14:paraId="2C60955D" w14:textId="77777777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bottom w:val="nil"/>
            </w:tcBorders>
            <w:vAlign w:val="center"/>
          </w:tcPr>
          <w:p w14:paraId="104ED2E0" w14:textId="75B6E764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B795F" w:rsidRPr="00477816" w14:paraId="70A68462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EAE8B7" w14:textId="77777777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E63344" w14:textId="1067D19E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498328" w14:textId="77777777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611" w:type="pct"/>
            <w:gridSpan w:val="2"/>
            <w:vAlign w:val="center"/>
          </w:tcPr>
          <w:p w14:paraId="46396C00" w14:textId="64DC0FA3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bottom w:val="nil"/>
            </w:tcBorders>
            <w:vAlign w:val="center"/>
          </w:tcPr>
          <w:p w14:paraId="23F10701" w14:textId="04D7DF84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Babylon, Obelisk, Tundra</w:t>
            </w:r>
          </w:p>
        </w:tc>
      </w:tr>
      <w:tr w:rsidR="005B795F" w:rsidRPr="00477816" w14:paraId="1A222F84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EA9EDA" w14:textId="77777777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9800E8" w14:textId="79E15BF5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867ABE9" w14:textId="69293A29" w:rsidR="005B795F" w:rsidRPr="00477816" w:rsidRDefault="00821278" w:rsidP="005B795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MEDIA A TARDIVA</w:t>
            </w:r>
          </w:p>
        </w:tc>
        <w:tc>
          <w:tcPr>
            <w:tcW w:w="611" w:type="pct"/>
            <w:gridSpan w:val="2"/>
            <w:vAlign w:val="center"/>
          </w:tcPr>
          <w:p w14:paraId="0C3AC524" w14:textId="77777777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bottom w:val="nil"/>
            </w:tcBorders>
            <w:vAlign w:val="center"/>
          </w:tcPr>
          <w:p w14:paraId="45A9B218" w14:textId="12E9A34C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B795F" w:rsidRPr="00477816" w14:paraId="057569A4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E19AB8" w14:textId="77777777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2198B9" w14:textId="5591C3BC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5ECF109" w14:textId="77777777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611" w:type="pct"/>
            <w:gridSpan w:val="2"/>
            <w:vAlign w:val="center"/>
          </w:tcPr>
          <w:p w14:paraId="0DE7BB77" w14:textId="6950B9AD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bottom w:val="nil"/>
            </w:tcBorders>
          </w:tcPr>
          <w:p w14:paraId="0E0F8BDE" w14:textId="45722193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Banquise, Griffin</w:t>
            </w:r>
          </w:p>
        </w:tc>
      </w:tr>
      <w:tr w:rsidR="005B795F" w:rsidRPr="00477816" w14:paraId="3158D515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14FB4B" w14:textId="77777777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F92AF6" w14:textId="37F3633E" w:rsidR="005B795F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DF1FA7B" w14:textId="769DA2B5" w:rsidR="005B795F" w:rsidRPr="00477816" w:rsidRDefault="00821278" w:rsidP="005B795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 TARDIVA A MOLTO TARDIVA</w:t>
            </w:r>
          </w:p>
        </w:tc>
        <w:tc>
          <w:tcPr>
            <w:tcW w:w="611" w:type="pct"/>
            <w:gridSpan w:val="2"/>
            <w:vAlign w:val="center"/>
          </w:tcPr>
          <w:p w14:paraId="072315BB" w14:textId="77777777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bottom w:val="nil"/>
            </w:tcBorders>
          </w:tcPr>
          <w:p w14:paraId="680560A0" w14:textId="77777777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B795F" w:rsidRPr="00477816" w14:paraId="7E1E8E91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F639060" w14:textId="77777777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F5F40AE" w14:textId="33D9310C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</w:tcBorders>
            <w:vAlign w:val="center"/>
          </w:tcPr>
          <w:p w14:paraId="14412ABB" w14:textId="77777777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MOLTO TARDIVA</w:t>
            </w:r>
          </w:p>
        </w:tc>
        <w:tc>
          <w:tcPr>
            <w:tcW w:w="611" w:type="pct"/>
            <w:gridSpan w:val="2"/>
            <w:vAlign w:val="center"/>
          </w:tcPr>
          <w:p w14:paraId="23110168" w14:textId="58F01D67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</w:tcBorders>
          </w:tcPr>
          <w:p w14:paraId="5E6FB278" w14:textId="282A65FD" w:rsidR="005B795F" w:rsidRPr="00477816" w:rsidRDefault="005B795F" w:rsidP="005B795F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C18D0">
              <w:rPr>
                <w:rFonts w:ascii="Verdana" w:hAnsi="Verdana" w:cs="Arial"/>
                <w:sz w:val="18"/>
                <w:szCs w:val="18"/>
              </w:rPr>
              <w:t>Hiverna</w:t>
            </w:r>
          </w:p>
        </w:tc>
      </w:tr>
      <w:tr w:rsidR="005B795F" w:rsidRPr="00477816" w14:paraId="24CCD1BB" w14:textId="77777777" w:rsidTr="00B62EC9">
        <w:trPr>
          <w:trHeight w:val="276"/>
          <w:jc w:val="center"/>
        </w:trPr>
        <w:tc>
          <w:tcPr>
            <w:tcW w:w="480" w:type="pct"/>
            <w:vAlign w:val="center"/>
          </w:tcPr>
          <w:p w14:paraId="351126E8" w14:textId="69825F49" w:rsidR="005B795F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297" w:type="pct"/>
            <w:vAlign w:val="center"/>
          </w:tcPr>
          <w:p w14:paraId="223C1BF1" w14:textId="59DA6706" w:rsidR="005B795F" w:rsidRPr="00477816" w:rsidRDefault="005B795F" w:rsidP="005B795F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23" w:type="pct"/>
            <w:gridSpan w:val="7"/>
            <w:vAlign w:val="center"/>
          </w:tcPr>
          <w:p w14:paraId="7708B9CC" w14:textId="77777777" w:rsidR="005B795F" w:rsidRPr="00477816" w:rsidRDefault="005B795F" w:rsidP="005B795F">
            <w:pPr>
              <w:tabs>
                <w:tab w:val="left" w:pos="1010"/>
                <w:tab w:val="left" w:pos="1550"/>
                <w:tab w:val="left" w:pos="9050"/>
              </w:tabs>
              <w:ind w:left="1190" w:hanging="119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ALI: CHIAZZA MELANINICA</w:t>
            </w:r>
          </w:p>
        </w:tc>
      </w:tr>
      <w:tr w:rsidR="005C0992" w:rsidRPr="00477816" w14:paraId="57645A57" w14:textId="77777777" w:rsidTr="00B62EC9">
        <w:trPr>
          <w:trHeight w:val="276"/>
          <w:jc w:val="center"/>
        </w:trPr>
        <w:tc>
          <w:tcPr>
            <w:tcW w:w="480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6F01AF8" w14:textId="77777777" w:rsidR="005C0992" w:rsidRPr="00477816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EB4593C" w14:textId="0EA4E66B" w:rsidR="005C0992" w:rsidRPr="00477816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22" w:type="pct"/>
            <w:gridSpan w:val="2"/>
            <w:tcBorders>
              <w:left w:val="nil"/>
              <w:bottom w:val="nil"/>
            </w:tcBorders>
            <w:vAlign w:val="center"/>
          </w:tcPr>
          <w:p w14:paraId="37D00021" w14:textId="77777777" w:rsidR="005C0992" w:rsidRPr="00477816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ASSENTE</w:t>
            </w:r>
          </w:p>
        </w:tc>
        <w:tc>
          <w:tcPr>
            <w:tcW w:w="611" w:type="pct"/>
            <w:gridSpan w:val="2"/>
            <w:vAlign w:val="center"/>
          </w:tcPr>
          <w:p w14:paraId="41A1C7B5" w14:textId="6738DB53" w:rsidR="005C0992" w:rsidRPr="00477816" w:rsidRDefault="005C0992" w:rsidP="005C09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bottom w:val="nil"/>
            </w:tcBorders>
            <w:vAlign w:val="center"/>
          </w:tcPr>
          <w:p w14:paraId="76773CCC" w14:textId="547D2BEE" w:rsidR="005C0992" w:rsidRPr="00477816" w:rsidRDefault="005C0992" w:rsidP="005C09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27AB7">
              <w:rPr>
                <w:rFonts w:ascii="Verdana" w:hAnsi="Verdana" w:cs="Arial"/>
                <w:sz w:val="18"/>
                <w:szCs w:val="18"/>
              </w:rPr>
              <w:t>Banquise</w:t>
            </w:r>
          </w:p>
        </w:tc>
      </w:tr>
      <w:tr w:rsidR="005C0992" w:rsidRPr="00477816" w14:paraId="1651FBC3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778CC3" w14:textId="77777777" w:rsidR="005C0992" w:rsidRPr="00477816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657D39" w14:textId="67283CDC" w:rsidR="005C0992" w:rsidRPr="00477816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E81CC33" w14:textId="77777777" w:rsidR="005C0992" w:rsidRPr="00477816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PRESENTE</w:t>
            </w:r>
          </w:p>
        </w:tc>
        <w:tc>
          <w:tcPr>
            <w:tcW w:w="611" w:type="pct"/>
            <w:gridSpan w:val="2"/>
            <w:vAlign w:val="center"/>
          </w:tcPr>
          <w:p w14:paraId="748387DB" w14:textId="0B42EB47" w:rsidR="005C0992" w:rsidRPr="00477816" w:rsidRDefault="005C0992" w:rsidP="005C09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bottom w:val="nil"/>
            </w:tcBorders>
            <w:vAlign w:val="center"/>
          </w:tcPr>
          <w:p w14:paraId="74FFD9C3" w14:textId="610B3BA6" w:rsidR="005C0992" w:rsidRPr="00477816" w:rsidRDefault="005C0992" w:rsidP="005C09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627AB7">
              <w:rPr>
                <w:rFonts w:ascii="Verdana" w:hAnsi="Verdana" w:cs="Arial"/>
                <w:sz w:val="18"/>
                <w:szCs w:val="18"/>
              </w:rPr>
              <w:t>Trumpet</w:t>
            </w:r>
          </w:p>
        </w:tc>
      </w:tr>
      <w:tr w:rsidR="005C0992" w:rsidRPr="00477816" w14:paraId="6E78ACA5" w14:textId="77777777" w:rsidTr="00B62EC9">
        <w:trPr>
          <w:trHeight w:val="276"/>
          <w:jc w:val="center"/>
        </w:trPr>
        <w:tc>
          <w:tcPr>
            <w:tcW w:w="480" w:type="pct"/>
            <w:vAlign w:val="center"/>
          </w:tcPr>
          <w:p w14:paraId="25F796AE" w14:textId="498E6F13" w:rsidR="005C0992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297" w:type="pct"/>
            <w:vAlign w:val="center"/>
          </w:tcPr>
          <w:p w14:paraId="04CED684" w14:textId="2AAF44CC" w:rsidR="005C0992" w:rsidRPr="00477816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23" w:type="pct"/>
            <w:gridSpan w:val="7"/>
            <w:vAlign w:val="center"/>
          </w:tcPr>
          <w:p w14:paraId="0E08462C" w14:textId="39A55486" w:rsidR="005C0992" w:rsidRPr="00477816" w:rsidRDefault="005C0992" w:rsidP="005C0992">
            <w:pPr>
              <w:tabs>
                <w:tab w:val="left" w:pos="1010"/>
                <w:tab w:val="left" w:pos="1550"/>
                <w:tab w:val="left" w:pos="9050"/>
              </w:tabs>
              <w:ind w:left="830" w:hanging="8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ALI: COLORE DELLA CHIAZZA MELANICA</w:t>
            </w:r>
          </w:p>
        </w:tc>
      </w:tr>
      <w:tr w:rsidR="005C0992" w:rsidRPr="00477816" w14:paraId="7C3FBA20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C3420A" w14:textId="77777777" w:rsidR="005C0992" w:rsidRPr="00477816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79F275" w14:textId="0DB3A149" w:rsidR="005C0992" w:rsidRPr="00477816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574CA5" w14:textId="321DD2E0" w:rsidR="005C0992" w:rsidRPr="00477816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GIALLO</w:t>
            </w:r>
          </w:p>
        </w:tc>
        <w:tc>
          <w:tcPr>
            <w:tcW w:w="61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41D1F" w14:textId="6A84688B" w:rsidR="005C0992" w:rsidRPr="00477816" w:rsidRDefault="005C0992" w:rsidP="005C09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E1D88" w14:textId="77777777" w:rsidR="005C0992" w:rsidRPr="00477816" w:rsidRDefault="005C0992" w:rsidP="005C09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C0992" w:rsidRPr="00477816" w14:paraId="33C5E2C7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82860C" w14:textId="77777777" w:rsidR="005C0992" w:rsidRPr="00477816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A4A73D" w14:textId="3F3F2D6F" w:rsidR="005C0992" w:rsidRPr="00477816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B0A0FA" w14:textId="0E1BB1A1" w:rsidR="005C0992" w:rsidRPr="00477816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MARRONE</w:t>
            </w:r>
          </w:p>
        </w:tc>
        <w:tc>
          <w:tcPr>
            <w:tcW w:w="61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CA483" w14:textId="74AB9B0C" w:rsidR="005C0992" w:rsidRPr="00477816" w:rsidRDefault="005C0992" w:rsidP="005C09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FFBA6" w14:textId="77777777" w:rsidR="005C0992" w:rsidRPr="00477816" w:rsidRDefault="005C0992" w:rsidP="005C09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C0992" w:rsidRPr="00477816" w14:paraId="224C7C86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1F926B" w14:textId="77777777" w:rsidR="005C0992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14D70E" w14:textId="75BED2D6" w:rsidR="005C0992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8B290D" w14:textId="3491ED0D" w:rsidR="005C0992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NERO</w:t>
            </w:r>
          </w:p>
        </w:tc>
        <w:tc>
          <w:tcPr>
            <w:tcW w:w="61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2A008" w14:textId="753F1842" w:rsidR="005C0992" w:rsidRPr="00477816" w:rsidRDefault="005C0992" w:rsidP="005C09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2113F" w14:textId="3EDC01FF" w:rsidR="005C0992" w:rsidRPr="00477816" w:rsidRDefault="00241EB5" w:rsidP="005C0992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F42B8B">
              <w:rPr>
                <w:rFonts w:ascii="Verdana" w:hAnsi="Verdana" w:cs="Arial"/>
                <w:sz w:val="18"/>
                <w:szCs w:val="18"/>
              </w:rPr>
              <w:t>Trumpet, Wizard</w:t>
            </w:r>
          </w:p>
        </w:tc>
      </w:tr>
      <w:tr w:rsidR="005C0992" w:rsidRPr="00477816" w14:paraId="5DD73CD8" w14:textId="77777777" w:rsidTr="00B62EC9">
        <w:trPr>
          <w:trHeight w:val="276"/>
          <w:jc w:val="center"/>
        </w:trPr>
        <w:tc>
          <w:tcPr>
            <w:tcW w:w="480" w:type="pct"/>
            <w:vAlign w:val="center"/>
          </w:tcPr>
          <w:p w14:paraId="090DBE46" w14:textId="784819E5" w:rsidR="005C0992" w:rsidRPr="00477816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napToGrid w:val="0"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297" w:type="pct"/>
            <w:vAlign w:val="center"/>
          </w:tcPr>
          <w:p w14:paraId="06BAA510" w14:textId="20EF0401" w:rsidR="005C0992" w:rsidRPr="00477816" w:rsidRDefault="005C0992" w:rsidP="005C0992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23" w:type="pct"/>
            <w:gridSpan w:val="7"/>
            <w:vAlign w:val="center"/>
          </w:tcPr>
          <w:p w14:paraId="415B123B" w14:textId="77777777" w:rsidR="005C0992" w:rsidRPr="00477816" w:rsidRDefault="005C0992" w:rsidP="005C0992">
            <w:pPr>
              <w:tabs>
                <w:tab w:val="left" w:pos="1010"/>
                <w:tab w:val="left" w:pos="1550"/>
                <w:tab w:val="left" w:pos="9050"/>
              </w:tabs>
              <w:ind w:left="830" w:hanging="83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PIANTA: TIPO DI ACCRESCIMENTO</w:t>
            </w:r>
          </w:p>
        </w:tc>
      </w:tr>
      <w:tr w:rsidR="00EB46BC" w:rsidRPr="00477816" w14:paraId="62127566" w14:textId="77777777" w:rsidTr="00B62EC9">
        <w:trPr>
          <w:trHeight w:val="276"/>
          <w:jc w:val="center"/>
        </w:trPr>
        <w:tc>
          <w:tcPr>
            <w:tcW w:w="480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99737C0" w14:textId="77777777" w:rsidR="00EB46BC" w:rsidRPr="00477816" w:rsidRDefault="00EB46BC" w:rsidP="00EB46BC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D95748B" w14:textId="34AB61F1" w:rsidR="00EB46BC" w:rsidRPr="00477816" w:rsidRDefault="00EB46BC" w:rsidP="00EB46BC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22" w:type="pct"/>
            <w:gridSpan w:val="2"/>
            <w:tcBorders>
              <w:left w:val="nil"/>
              <w:bottom w:val="nil"/>
            </w:tcBorders>
            <w:vAlign w:val="center"/>
          </w:tcPr>
          <w:p w14:paraId="39A4A83A" w14:textId="77777777" w:rsidR="00EB46BC" w:rsidRPr="00477816" w:rsidRDefault="00EB46BC" w:rsidP="00EB46BC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DETERMINATO</w:t>
            </w:r>
          </w:p>
        </w:tc>
        <w:tc>
          <w:tcPr>
            <w:tcW w:w="611" w:type="pct"/>
            <w:gridSpan w:val="2"/>
            <w:vAlign w:val="center"/>
          </w:tcPr>
          <w:p w14:paraId="7CD68797" w14:textId="109293A4" w:rsidR="00EB46BC" w:rsidRPr="00477816" w:rsidRDefault="00EB46BC" w:rsidP="00EB46BC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bottom w:val="nil"/>
            </w:tcBorders>
            <w:vAlign w:val="center"/>
          </w:tcPr>
          <w:p w14:paraId="4D1CB9D8" w14:textId="5AC0AC10" w:rsidR="00EB46BC" w:rsidRPr="00477816" w:rsidRDefault="00EB46BC" w:rsidP="00EB46BC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057C6">
              <w:rPr>
                <w:rFonts w:ascii="Verdana" w:hAnsi="Verdana" w:cs="Arial"/>
                <w:sz w:val="18"/>
                <w:szCs w:val="18"/>
              </w:rPr>
              <w:t>Titus</w:t>
            </w:r>
          </w:p>
        </w:tc>
      </w:tr>
      <w:tr w:rsidR="00EB46BC" w:rsidRPr="00477816" w14:paraId="668845D8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56BC78" w14:textId="77777777" w:rsidR="00EB46BC" w:rsidRPr="00477816" w:rsidRDefault="00EB46BC" w:rsidP="00EB46BC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A55F19" w14:textId="2DD91A51" w:rsidR="00EB46BC" w:rsidRPr="00477816" w:rsidRDefault="00EB46BC" w:rsidP="00EB46BC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63DEC1E" w14:textId="77777777" w:rsidR="00EB46BC" w:rsidRPr="00477816" w:rsidRDefault="00EB46BC" w:rsidP="00EB46BC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INDETERMINATO</w:t>
            </w:r>
          </w:p>
        </w:tc>
        <w:tc>
          <w:tcPr>
            <w:tcW w:w="611" w:type="pct"/>
            <w:gridSpan w:val="2"/>
            <w:vAlign w:val="center"/>
          </w:tcPr>
          <w:p w14:paraId="209810EB" w14:textId="6236B133" w:rsidR="00EB46BC" w:rsidRPr="00477816" w:rsidRDefault="00EB46BC" w:rsidP="00EB46BC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bottom w:val="nil"/>
            </w:tcBorders>
            <w:vAlign w:val="center"/>
          </w:tcPr>
          <w:p w14:paraId="04CDCEEE" w14:textId="2C95DA99" w:rsidR="00EB46BC" w:rsidRPr="00477816" w:rsidRDefault="00EB46BC" w:rsidP="00EB46BC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057C6">
              <w:rPr>
                <w:rFonts w:ascii="Verdana" w:hAnsi="Verdana" w:cs="Arial"/>
                <w:sz w:val="18"/>
                <w:szCs w:val="18"/>
              </w:rPr>
              <w:t>Wizard</w:t>
            </w:r>
          </w:p>
        </w:tc>
      </w:tr>
      <w:tr w:rsidR="00EB46BC" w:rsidRPr="00477816" w14:paraId="489556D3" w14:textId="77777777" w:rsidTr="00B62EC9">
        <w:trPr>
          <w:trHeight w:val="276"/>
          <w:jc w:val="center"/>
        </w:trPr>
        <w:tc>
          <w:tcPr>
            <w:tcW w:w="480" w:type="pct"/>
            <w:vAlign w:val="center"/>
          </w:tcPr>
          <w:p w14:paraId="7D56DAFA" w14:textId="011658E9" w:rsidR="00EB46BC" w:rsidRDefault="00EB46BC" w:rsidP="00EB46BC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20</w:t>
            </w:r>
          </w:p>
        </w:tc>
        <w:tc>
          <w:tcPr>
            <w:tcW w:w="297" w:type="pct"/>
            <w:vAlign w:val="center"/>
          </w:tcPr>
          <w:p w14:paraId="48EA602E" w14:textId="0C794F31" w:rsidR="00EB46BC" w:rsidRPr="00477816" w:rsidRDefault="00EB46BC" w:rsidP="00EB46BC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23" w:type="pct"/>
            <w:gridSpan w:val="7"/>
            <w:vAlign w:val="center"/>
          </w:tcPr>
          <w:p w14:paraId="62789FBF" w14:textId="28B2BFC2" w:rsidR="00EB46BC" w:rsidRPr="00477816" w:rsidRDefault="00EB46BC" w:rsidP="00EB46BC">
            <w:pPr>
              <w:tabs>
                <w:tab w:val="left" w:pos="101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SEME</w:t>
            </w:r>
            <w:r w:rsidRPr="00477816">
              <w:rPr>
                <w:rFonts w:ascii="Verdana" w:hAnsi="Verdana"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sz w:val="18"/>
                <w:szCs w:val="18"/>
              </w:rPr>
              <w:t>FORMA</w:t>
            </w:r>
          </w:p>
        </w:tc>
      </w:tr>
      <w:tr w:rsidR="007370EB" w:rsidRPr="00477816" w14:paraId="2183EAA2" w14:textId="77777777" w:rsidTr="00B62EC9">
        <w:trPr>
          <w:trHeight w:val="276"/>
          <w:jc w:val="center"/>
        </w:trPr>
        <w:tc>
          <w:tcPr>
            <w:tcW w:w="480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559B12D" w14:textId="77777777" w:rsidR="007370EB" w:rsidRPr="00477816" w:rsidRDefault="007370EB" w:rsidP="007370E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D627F98" w14:textId="7CD35F01" w:rsidR="007370EB" w:rsidRPr="00477816" w:rsidRDefault="007370EB" w:rsidP="007370E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22" w:type="pct"/>
            <w:gridSpan w:val="2"/>
            <w:tcBorders>
              <w:left w:val="nil"/>
              <w:bottom w:val="nil"/>
            </w:tcBorders>
            <w:vAlign w:val="center"/>
          </w:tcPr>
          <w:p w14:paraId="46C5F0B7" w14:textId="7B9DF250" w:rsidR="007370EB" w:rsidRPr="00477816" w:rsidRDefault="007370EB" w:rsidP="007370EB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CIRCOLARE</w:t>
            </w:r>
          </w:p>
        </w:tc>
        <w:tc>
          <w:tcPr>
            <w:tcW w:w="611" w:type="pct"/>
            <w:gridSpan w:val="2"/>
          </w:tcPr>
          <w:p w14:paraId="32B0781E" w14:textId="77777777" w:rsidR="007370EB" w:rsidRPr="00477816" w:rsidRDefault="007370EB" w:rsidP="007370E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bottom w:val="nil"/>
            </w:tcBorders>
            <w:vAlign w:val="center"/>
          </w:tcPr>
          <w:p w14:paraId="36FCF65C" w14:textId="778D3AB7" w:rsidR="007370EB" w:rsidRPr="00477816" w:rsidRDefault="007370EB" w:rsidP="007370E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A37E8">
              <w:rPr>
                <w:rFonts w:ascii="Verdana" w:hAnsi="Verdana" w:cs="Arial"/>
                <w:sz w:val="18"/>
                <w:szCs w:val="18"/>
              </w:rPr>
              <w:t>Maris Bead</w:t>
            </w:r>
          </w:p>
        </w:tc>
      </w:tr>
      <w:tr w:rsidR="007370EB" w:rsidRPr="00477816" w14:paraId="0C11E925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2E8DAA" w14:textId="77777777" w:rsidR="007370EB" w:rsidRPr="00477816" w:rsidRDefault="007370EB" w:rsidP="007370E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541680" w14:textId="53F09170" w:rsidR="007370EB" w:rsidRPr="00477816" w:rsidRDefault="007370EB" w:rsidP="007370E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EFFCAC" w14:textId="0EA48DD7" w:rsidR="007370EB" w:rsidRPr="00477816" w:rsidRDefault="007370EB" w:rsidP="007370EB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NON CIRCOLARE</w:t>
            </w:r>
          </w:p>
        </w:tc>
        <w:tc>
          <w:tcPr>
            <w:tcW w:w="611" w:type="pct"/>
            <w:gridSpan w:val="2"/>
          </w:tcPr>
          <w:p w14:paraId="59BD39F6" w14:textId="77777777" w:rsidR="007370EB" w:rsidRPr="00477816" w:rsidRDefault="007370EB" w:rsidP="007370E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bottom w:val="nil"/>
            </w:tcBorders>
            <w:vAlign w:val="center"/>
          </w:tcPr>
          <w:p w14:paraId="4B656649" w14:textId="001278FE" w:rsidR="007370EB" w:rsidRPr="00477816" w:rsidRDefault="007370EB" w:rsidP="007370EB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A37E8">
              <w:rPr>
                <w:rFonts w:ascii="Verdana" w:hAnsi="Verdana" w:cs="Arial"/>
                <w:sz w:val="18"/>
                <w:szCs w:val="18"/>
              </w:rPr>
              <w:t>Bumble, Fury</w:t>
            </w:r>
          </w:p>
        </w:tc>
      </w:tr>
      <w:tr w:rsidR="007370EB" w:rsidRPr="00477816" w14:paraId="02B056DD" w14:textId="77777777" w:rsidTr="00B62EC9">
        <w:trPr>
          <w:trHeight w:val="276"/>
          <w:jc w:val="center"/>
        </w:trPr>
        <w:tc>
          <w:tcPr>
            <w:tcW w:w="480" w:type="pct"/>
            <w:tcBorders>
              <w:bottom w:val="single" w:sz="4" w:space="0" w:color="auto"/>
            </w:tcBorders>
            <w:vAlign w:val="center"/>
          </w:tcPr>
          <w:p w14:paraId="60B7EAF5" w14:textId="515D99B7" w:rsidR="007370EB" w:rsidRDefault="007370EB" w:rsidP="007370E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21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14:paraId="1E3BDE8B" w14:textId="24DFC074" w:rsidR="007370EB" w:rsidRPr="00477816" w:rsidRDefault="007370EB" w:rsidP="007370EB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23" w:type="pct"/>
            <w:gridSpan w:val="7"/>
            <w:tcBorders>
              <w:bottom w:val="single" w:sz="4" w:space="0" w:color="auto"/>
            </w:tcBorders>
            <w:vAlign w:val="center"/>
          </w:tcPr>
          <w:p w14:paraId="79D53071" w14:textId="4E5518C3" w:rsidR="007370EB" w:rsidRPr="00477816" w:rsidRDefault="007370EB" w:rsidP="007370EB">
            <w:pPr>
              <w:tabs>
                <w:tab w:val="left" w:pos="1010"/>
                <w:tab w:val="left" w:pos="1550"/>
                <w:tab w:val="left" w:pos="9050"/>
              </w:tabs>
              <w:ind w:left="830" w:hanging="83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 xml:space="preserve">SEME SECCO: COLORE DEL TEGUMENTO </w:t>
            </w:r>
            <w:r>
              <w:rPr>
                <w:rFonts w:ascii="Verdana" w:hAnsi="Verdana"/>
                <w:sz w:val="18"/>
                <w:szCs w:val="18"/>
              </w:rPr>
              <w:t>ESTERNO</w:t>
            </w:r>
          </w:p>
        </w:tc>
      </w:tr>
      <w:tr w:rsidR="003F6BB8" w:rsidRPr="00477816" w14:paraId="690C8573" w14:textId="77777777" w:rsidTr="00B62EC9">
        <w:trPr>
          <w:trHeight w:val="276"/>
          <w:jc w:val="center"/>
        </w:trPr>
        <w:tc>
          <w:tcPr>
            <w:tcW w:w="480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798B2F6" w14:textId="77777777" w:rsidR="003F6BB8" w:rsidRPr="00477816" w:rsidRDefault="003F6BB8" w:rsidP="003F6BB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055E007" w14:textId="3FA4234E" w:rsidR="003F6BB8" w:rsidRPr="00477816" w:rsidRDefault="003F6BB8" w:rsidP="003F6BB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22" w:type="pct"/>
            <w:gridSpan w:val="2"/>
            <w:tcBorders>
              <w:left w:val="nil"/>
              <w:bottom w:val="nil"/>
            </w:tcBorders>
            <w:vAlign w:val="center"/>
          </w:tcPr>
          <w:p w14:paraId="39804A0E" w14:textId="661B295C" w:rsidR="003F6BB8" w:rsidRPr="00477816" w:rsidRDefault="003F6BB8" w:rsidP="003F6BB8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GIALLO BRUNO CHIARO</w:t>
            </w:r>
          </w:p>
        </w:tc>
        <w:tc>
          <w:tcPr>
            <w:tcW w:w="611" w:type="pct"/>
            <w:gridSpan w:val="2"/>
            <w:vAlign w:val="center"/>
          </w:tcPr>
          <w:p w14:paraId="09A5C8F1" w14:textId="573E1BBD" w:rsidR="003F6BB8" w:rsidRPr="00477816" w:rsidRDefault="003F6BB8" w:rsidP="003F6BB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bottom w:val="nil"/>
            </w:tcBorders>
            <w:vAlign w:val="center"/>
          </w:tcPr>
          <w:p w14:paraId="381A6E76" w14:textId="60BB508A" w:rsidR="003F6BB8" w:rsidRPr="00477816" w:rsidRDefault="003F6BB8" w:rsidP="003F6BB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A37E8">
              <w:rPr>
                <w:rFonts w:ascii="Verdana" w:hAnsi="Verdana" w:cs="Arial"/>
                <w:sz w:val="18"/>
                <w:szCs w:val="18"/>
              </w:rPr>
              <w:t>Trumpet, Wizard</w:t>
            </w:r>
          </w:p>
        </w:tc>
      </w:tr>
      <w:tr w:rsidR="003F6BB8" w:rsidRPr="00477816" w14:paraId="6A5305D2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65A398" w14:textId="77777777" w:rsidR="003F6BB8" w:rsidRPr="00477816" w:rsidRDefault="003F6BB8" w:rsidP="003F6BB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FBE425" w14:textId="16EB3B42" w:rsidR="003F6BB8" w:rsidRPr="00477816" w:rsidRDefault="003F6BB8" w:rsidP="003F6BB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A6C4F63" w14:textId="39011354" w:rsidR="003F6BB8" w:rsidRPr="00477816" w:rsidRDefault="003F6BB8" w:rsidP="003F6BB8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GRIGIO</w:t>
            </w:r>
          </w:p>
        </w:tc>
        <w:tc>
          <w:tcPr>
            <w:tcW w:w="611" w:type="pct"/>
            <w:gridSpan w:val="2"/>
            <w:vAlign w:val="center"/>
          </w:tcPr>
          <w:p w14:paraId="682E4AAD" w14:textId="701762A3" w:rsidR="003F6BB8" w:rsidRPr="00477816" w:rsidRDefault="003F6BB8" w:rsidP="003F6BB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bottom w:val="nil"/>
            </w:tcBorders>
            <w:vAlign w:val="center"/>
          </w:tcPr>
          <w:p w14:paraId="52F3B426" w14:textId="0D0DB546" w:rsidR="003F6BB8" w:rsidRPr="00477816" w:rsidRDefault="003F6BB8" w:rsidP="003F6BB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F7AA1">
              <w:rPr>
                <w:rFonts w:ascii="Verdana" w:hAnsi="Verdana" w:cs="Arial"/>
                <w:sz w:val="18"/>
                <w:szCs w:val="18"/>
              </w:rPr>
              <w:t>Organdi, Taifun</w:t>
            </w:r>
          </w:p>
        </w:tc>
      </w:tr>
      <w:tr w:rsidR="003F6BB8" w:rsidRPr="00477816" w14:paraId="3D59AD14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1BF7E9" w14:textId="77777777" w:rsidR="003F6BB8" w:rsidRPr="00477816" w:rsidRDefault="003F6BB8" w:rsidP="003F6BB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64F610" w14:textId="594D173C" w:rsidR="003F6BB8" w:rsidRPr="00477816" w:rsidRDefault="003F6BB8" w:rsidP="003F6BB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6408DD7" w14:textId="7497A710" w:rsidR="003F6BB8" w:rsidRPr="00477816" w:rsidRDefault="003F6BB8" w:rsidP="003F6BB8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VERDE</w:t>
            </w:r>
          </w:p>
        </w:tc>
        <w:tc>
          <w:tcPr>
            <w:tcW w:w="611" w:type="pct"/>
            <w:gridSpan w:val="2"/>
            <w:vAlign w:val="center"/>
          </w:tcPr>
          <w:p w14:paraId="358E5CA1" w14:textId="78977905" w:rsidR="003F6BB8" w:rsidRPr="00477816" w:rsidRDefault="003F6BB8" w:rsidP="003F6BB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bottom w:val="nil"/>
            </w:tcBorders>
          </w:tcPr>
          <w:p w14:paraId="31845911" w14:textId="77777777" w:rsidR="003F6BB8" w:rsidRPr="00477816" w:rsidRDefault="003F6BB8" w:rsidP="003F6BB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F6BB8" w:rsidRPr="00477816" w14:paraId="7D89EEE7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C39183" w14:textId="77777777" w:rsidR="003F6BB8" w:rsidRPr="00477816" w:rsidRDefault="003F6BB8" w:rsidP="003F6BB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2D675A" w14:textId="7D8144D7" w:rsidR="003F6BB8" w:rsidRPr="00477816" w:rsidRDefault="003F6BB8" w:rsidP="003F6BB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E2BCF8" w14:textId="51F5E5E8" w:rsidR="003F6BB8" w:rsidRPr="00477816" w:rsidRDefault="003F6BB8" w:rsidP="003F6BB8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NERO</w:t>
            </w: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vAlign w:val="center"/>
          </w:tcPr>
          <w:p w14:paraId="42781E55" w14:textId="6BD3A50C" w:rsidR="003F6BB8" w:rsidRPr="00477816" w:rsidRDefault="003F6BB8" w:rsidP="003F6BB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bottom w:val="single" w:sz="4" w:space="0" w:color="auto"/>
            </w:tcBorders>
          </w:tcPr>
          <w:p w14:paraId="15306B1D" w14:textId="77777777" w:rsidR="003F6BB8" w:rsidRPr="00477816" w:rsidRDefault="003F6BB8" w:rsidP="003F6BB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F6BB8" w:rsidRPr="00477816" w14:paraId="6C3AD18B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45294B" w14:textId="0EDEEEBB" w:rsidR="003F6BB8" w:rsidRPr="00711C0E" w:rsidRDefault="003F6BB8" w:rsidP="003F6BB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11C0E">
              <w:rPr>
                <w:rFonts w:ascii="Verdana" w:hAnsi="Verdan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D76B9" w14:textId="36E6D7B7" w:rsidR="003F6BB8" w:rsidRPr="00711C0E" w:rsidRDefault="003F6BB8" w:rsidP="003F6BB8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223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286F19" w14:textId="6488C8C1" w:rsidR="003F6BB8" w:rsidRPr="00153872" w:rsidRDefault="003F6BB8" w:rsidP="003F6BB8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SEME: PIGMENTAZIONE NERA DELL’ILO</w:t>
            </w:r>
          </w:p>
        </w:tc>
      </w:tr>
      <w:tr w:rsidR="007864F9" w:rsidRPr="00477816" w14:paraId="71A2B0EE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614AF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8E4FE8" w14:textId="4823B9CE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9C2A89" w14:textId="686A6AB8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ASSENTE</w:t>
            </w:r>
          </w:p>
        </w:tc>
        <w:tc>
          <w:tcPr>
            <w:tcW w:w="61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188689" w14:textId="01252118" w:rsidR="007864F9" w:rsidRPr="00711C0E" w:rsidRDefault="007864F9" w:rsidP="007864F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E1B86" w14:textId="0FCA062A" w:rsidR="007864F9" w:rsidRPr="00477816" w:rsidRDefault="007864F9" w:rsidP="007864F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F7AA1">
              <w:rPr>
                <w:rFonts w:ascii="Verdana" w:hAnsi="Verdana" w:cs="Arial"/>
                <w:sz w:val="18"/>
                <w:szCs w:val="18"/>
              </w:rPr>
              <w:t>Fuego, Trumpet</w:t>
            </w:r>
          </w:p>
        </w:tc>
      </w:tr>
      <w:tr w:rsidR="007864F9" w:rsidRPr="00477816" w14:paraId="545B00F3" w14:textId="77777777" w:rsidTr="00B62EC9">
        <w:trPr>
          <w:trHeight w:val="276"/>
          <w:jc w:val="center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B7D7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22ACB4" w14:textId="1D9BE822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849C3" w14:textId="3251D05A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PRESENTE</w:t>
            </w:r>
          </w:p>
        </w:tc>
        <w:tc>
          <w:tcPr>
            <w:tcW w:w="61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42858B" w14:textId="087346CD" w:rsidR="007864F9" w:rsidRPr="00711C0E" w:rsidRDefault="007864F9" w:rsidP="007864F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3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1F2E" w14:textId="545B22B1" w:rsidR="007864F9" w:rsidRPr="00477816" w:rsidRDefault="007864F9" w:rsidP="007864F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2F7AA1">
              <w:rPr>
                <w:rFonts w:ascii="Verdana" w:hAnsi="Verdana" w:cs="Arial"/>
                <w:sz w:val="18"/>
                <w:szCs w:val="18"/>
              </w:rPr>
              <w:t>Clipper, Maris Bead</w:t>
            </w:r>
          </w:p>
        </w:tc>
      </w:tr>
      <w:tr w:rsidR="007864F9" w:rsidRPr="00477816" w14:paraId="5E3343C7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top w:val="nil"/>
            </w:tcBorders>
          </w:tcPr>
          <w:p w14:paraId="3CB997A4" w14:textId="77777777" w:rsidR="007864F9" w:rsidRPr="00477816" w:rsidRDefault="007864F9" w:rsidP="007864F9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Altre caratteristiche specifiche di distinguibilità (compresi marcatori biochimici e molecolari)</w:t>
            </w:r>
          </w:p>
          <w:p w14:paraId="36FB3529" w14:textId="77777777" w:rsidR="007864F9" w:rsidRPr="00477816" w:rsidRDefault="007864F9" w:rsidP="007864F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864F9" w:rsidRPr="00477816" w14:paraId="1E3DB995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6FBC19FC" w14:textId="77777777" w:rsidR="007864F9" w:rsidRPr="00477816" w:rsidRDefault="007864F9" w:rsidP="007864F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8.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 w:rsidRPr="00477816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7864F9" w:rsidRPr="00477816" w14:paraId="3ABED41F" w14:textId="77777777" w:rsidTr="00B62EC9">
        <w:trPr>
          <w:gridAfter w:val="1"/>
          <w:wAfter w:w="6" w:type="pct"/>
          <w:trHeight w:val="240"/>
          <w:jc w:val="center"/>
        </w:trPr>
        <w:tc>
          <w:tcPr>
            <w:tcW w:w="1635" w:type="pct"/>
            <w:gridSpan w:val="3"/>
            <w:tcBorders>
              <w:bottom w:val="nil"/>
            </w:tcBorders>
          </w:tcPr>
          <w:p w14:paraId="4105454C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709" w:type="pct"/>
            <w:gridSpan w:val="2"/>
            <w:tcBorders>
              <w:bottom w:val="nil"/>
            </w:tcBorders>
          </w:tcPr>
          <w:p w14:paraId="024048FC" w14:textId="77777777" w:rsidR="007864F9" w:rsidRPr="00477816" w:rsidRDefault="007864F9" w:rsidP="00D7609A">
            <w:pPr>
              <w:tabs>
                <w:tab w:val="left" w:pos="570"/>
                <w:tab w:val="left" w:pos="1550"/>
                <w:tab w:val="left" w:pos="9050"/>
              </w:tabs>
              <w:ind w:left="-202"/>
              <w:jc w:val="center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664" w:type="pct"/>
            <w:gridSpan w:val="2"/>
            <w:tcBorders>
              <w:bottom w:val="nil"/>
            </w:tcBorders>
          </w:tcPr>
          <w:p w14:paraId="773C8CE3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986" w:type="pct"/>
            <w:tcBorders>
              <w:bottom w:val="nil"/>
            </w:tcBorders>
          </w:tcPr>
          <w:p w14:paraId="68F5DA26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7864F9" w:rsidRPr="00477816" w14:paraId="76331AB0" w14:textId="77777777" w:rsidTr="00B62EC9">
        <w:trPr>
          <w:gridAfter w:val="1"/>
          <w:wAfter w:w="6" w:type="pct"/>
          <w:trHeight w:val="240"/>
          <w:jc w:val="center"/>
        </w:trPr>
        <w:tc>
          <w:tcPr>
            <w:tcW w:w="1635" w:type="pct"/>
            <w:gridSpan w:val="3"/>
            <w:tcBorders>
              <w:bottom w:val="nil"/>
            </w:tcBorders>
          </w:tcPr>
          <w:p w14:paraId="45DC8DD1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9" w:type="pct"/>
            <w:gridSpan w:val="2"/>
            <w:tcBorders>
              <w:bottom w:val="nil"/>
            </w:tcBorders>
          </w:tcPr>
          <w:p w14:paraId="39395BA0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bottom w:val="nil"/>
            </w:tcBorders>
          </w:tcPr>
          <w:p w14:paraId="687CD4A7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pct"/>
            <w:tcBorders>
              <w:bottom w:val="nil"/>
            </w:tcBorders>
          </w:tcPr>
          <w:p w14:paraId="17F6E81B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864F9" w:rsidRPr="00477816" w14:paraId="03535090" w14:textId="77777777" w:rsidTr="00B62EC9">
        <w:trPr>
          <w:gridAfter w:val="1"/>
          <w:wAfter w:w="6" w:type="pct"/>
          <w:trHeight w:val="240"/>
          <w:jc w:val="center"/>
        </w:trPr>
        <w:tc>
          <w:tcPr>
            <w:tcW w:w="1635" w:type="pct"/>
            <w:gridSpan w:val="3"/>
            <w:tcBorders>
              <w:bottom w:val="nil"/>
            </w:tcBorders>
          </w:tcPr>
          <w:p w14:paraId="2193CBB3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9" w:type="pct"/>
            <w:gridSpan w:val="2"/>
            <w:tcBorders>
              <w:bottom w:val="nil"/>
            </w:tcBorders>
          </w:tcPr>
          <w:p w14:paraId="3DFA4BF3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bottom w:val="nil"/>
            </w:tcBorders>
          </w:tcPr>
          <w:p w14:paraId="46406C6A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pct"/>
            <w:tcBorders>
              <w:bottom w:val="nil"/>
            </w:tcBorders>
          </w:tcPr>
          <w:p w14:paraId="308BEEC2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864F9" w:rsidRPr="00477816" w14:paraId="4994819A" w14:textId="77777777" w:rsidTr="00B62EC9">
        <w:trPr>
          <w:gridAfter w:val="1"/>
          <w:wAfter w:w="6" w:type="pct"/>
          <w:trHeight w:val="240"/>
          <w:jc w:val="center"/>
        </w:trPr>
        <w:tc>
          <w:tcPr>
            <w:tcW w:w="1635" w:type="pct"/>
            <w:gridSpan w:val="3"/>
            <w:tcBorders>
              <w:bottom w:val="nil"/>
            </w:tcBorders>
          </w:tcPr>
          <w:p w14:paraId="2E464DC0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9" w:type="pct"/>
            <w:gridSpan w:val="2"/>
            <w:tcBorders>
              <w:bottom w:val="nil"/>
            </w:tcBorders>
          </w:tcPr>
          <w:p w14:paraId="5A218363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4" w:type="pct"/>
            <w:gridSpan w:val="2"/>
            <w:tcBorders>
              <w:bottom w:val="nil"/>
            </w:tcBorders>
          </w:tcPr>
          <w:p w14:paraId="52BA4621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6" w:type="pct"/>
            <w:tcBorders>
              <w:bottom w:val="nil"/>
            </w:tcBorders>
          </w:tcPr>
          <w:p w14:paraId="4F213FAC" w14:textId="77777777" w:rsidR="007864F9" w:rsidRPr="00477816" w:rsidRDefault="007864F9" w:rsidP="007864F9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864F9" w:rsidRPr="00477816" w14:paraId="71FD6C8E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613CBBCC" w14:textId="77777777" w:rsidR="007864F9" w:rsidRPr="00477816" w:rsidRDefault="007864F9" w:rsidP="007864F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864F9" w:rsidRPr="00477816" w14:paraId="3DAB531D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223A6F8F" w14:textId="77777777" w:rsidR="007864F9" w:rsidRPr="00477816" w:rsidRDefault="007864F9" w:rsidP="007864F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36D6910C" w14:textId="77777777" w:rsidR="007864F9" w:rsidRPr="00477816" w:rsidRDefault="007864F9" w:rsidP="007864F9">
            <w:pPr>
              <w:tabs>
                <w:tab w:val="left" w:pos="65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9.1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608759DE" w14:textId="77777777" w:rsidR="007864F9" w:rsidRPr="00477816" w:rsidRDefault="007864F9" w:rsidP="007864F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38F71B0" w14:textId="77777777" w:rsidR="007864F9" w:rsidRPr="00477816" w:rsidRDefault="007864F9" w:rsidP="007864F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109572F" w14:textId="77777777" w:rsidR="007864F9" w:rsidRPr="00477816" w:rsidRDefault="007864F9" w:rsidP="007864F9">
            <w:pPr>
              <w:tabs>
                <w:tab w:val="left" w:pos="65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9.2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resistenza all'allettamento</w:t>
            </w:r>
          </w:p>
          <w:p w14:paraId="0E6295A5" w14:textId="77777777" w:rsidR="007864F9" w:rsidRPr="00477816" w:rsidRDefault="007864F9" w:rsidP="007864F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713A03F" w14:textId="77777777" w:rsidR="007864F9" w:rsidRPr="00477816" w:rsidRDefault="007864F9" w:rsidP="007864F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229FCFDE" w14:textId="77777777" w:rsidR="007864F9" w:rsidRPr="00477816" w:rsidRDefault="007864F9" w:rsidP="007864F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  <w:p w14:paraId="67F62BF2" w14:textId="77777777" w:rsidR="007864F9" w:rsidRPr="00477816" w:rsidRDefault="007864F9" w:rsidP="007864F9">
            <w:pPr>
              <w:tabs>
                <w:tab w:val="left" w:pos="65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9.3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resa in biomassa (se varietà per sovescio e/o foraggio verde)</w:t>
            </w:r>
          </w:p>
          <w:p w14:paraId="6A00DADF" w14:textId="77777777" w:rsidR="007864F9" w:rsidRPr="00477816" w:rsidRDefault="007864F9" w:rsidP="007864F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DD995CC" w14:textId="77777777" w:rsidR="007864F9" w:rsidRPr="00477816" w:rsidRDefault="007864F9" w:rsidP="007864F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F548574" w14:textId="77777777" w:rsidR="007864F9" w:rsidRPr="00477816" w:rsidRDefault="007864F9" w:rsidP="007864F9">
            <w:pPr>
              <w:tabs>
                <w:tab w:val="left" w:pos="65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9.4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4890A4E2" w14:textId="77777777" w:rsidR="007864F9" w:rsidRPr="00477816" w:rsidRDefault="007864F9" w:rsidP="007864F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70124199" w14:textId="77777777" w:rsidR="007864F9" w:rsidRPr="00477816" w:rsidRDefault="007864F9" w:rsidP="007864F9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076B8013" w14:textId="77777777" w:rsidR="007864F9" w:rsidRPr="00477816" w:rsidRDefault="007864F9" w:rsidP="007864F9">
            <w:pPr>
              <w:tabs>
                <w:tab w:val="left" w:pos="650"/>
                <w:tab w:val="right" w:pos="9940"/>
              </w:tabs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9.5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attitudine e tipo di utilizzazione raccomandato</w:t>
            </w:r>
          </w:p>
          <w:p w14:paraId="421D052F" w14:textId="77777777" w:rsidR="007864F9" w:rsidRPr="00477816" w:rsidRDefault="007864F9" w:rsidP="007864F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E5CC353" w14:textId="77777777" w:rsidR="007864F9" w:rsidRPr="00477816" w:rsidRDefault="007864F9" w:rsidP="007864F9">
            <w:pPr>
              <w:tabs>
                <w:tab w:val="left" w:pos="50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77BE2C87" w14:textId="77777777" w:rsidR="007864F9" w:rsidRPr="00477816" w:rsidRDefault="007864F9" w:rsidP="007864F9">
            <w:pPr>
              <w:tabs>
                <w:tab w:val="left" w:pos="650"/>
                <w:tab w:val="left" w:pos="9050"/>
              </w:tabs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9.6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55BF2E1A" w14:textId="77777777" w:rsidR="007864F9" w:rsidRPr="00477816" w:rsidRDefault="007864F9" w:rsidP="007864F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2588D6A" w14:textId="77777777" w:rsidR="007864F9" w:rsidRPr="00477816" w:rsidRDefault="007864F9" w:rsidP="007864F9">
            <w:pPr>
              <w:tabs>
                <w:tab w:val="left" w:pos="50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3A35D98D" w14:textId="77777777" w:rsidR="007864F9" w:rsidRPr="00477816" w:rsidRDefault="007864F9" w:rsidP="007864F9">
            <w:pPr>
              <w:tabs>
                <w:tab w:val="left" w:pos="650"/>
                <w:tab w:val="left" w:pos="9050"/>
              </w:tabs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9.7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altre informazioni (resa in granella, contenuto proteico della granella, ecc.)</w:t>
            </w:r>
          </w:p>
          <w:p w14:paraId="3EE7B8FC" w14:textId="77777777" w:rsidR="007864F9" w:rsidRPr="00477816" w:rsidRDefault="007864F9" w:rsidP="007864F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AB06F51" w14:textId="77777777" w:rsidR="007864F9" w:rsidRPr="00477816" w:rsidRDefault="007864F9" w:rsidP="007864F9">
            <w:pPr>
              <w:tabs>
                <w:tab w:val="left" w:pos="50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</w:tc>
      </w:tr>
      <w:tr w:rsidR="007864F9" w:rsidRPr="00477816" w14:paraId="0E79F509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70A04D75" w14:textId="77777777" w:rsidR="007864F9" w:rsidRPr="00477816" w:rsidRDefault="007864F9" w:rsidP="007864F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10.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50C87E1C" w14:textId="77777777" w:rsidR="007864F9" w:rsidRPr="00477816" w:rsidRDefault="007864F9" w:rsidP="007864F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69AD4B6" w14:textId="6BD055C1" w:rsidR="007864F9" w:rsidRPr="00477816" w:rsidRDefault="007864F9" w:rsidP="007864F9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ab/>
            </w:r>
            <w:r w:rsidRPr="00477816">
              <w:rPr>
                <w:rFonts w:ascii="Verdana" w:hAnsi="Verdana"/>
                <w:sz w:val="18"/>
                <w:szCs w:val="18"/>
              </w:rPr>
              <w:tab/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6CDF0A1B" w14:textId="77777777" w:rsidR="007864F9" w:rsidRPr="00477816" w:rsidRDefault="007864F9" w:rsidP="007864F9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43938C4B" w14:textId="77777777" w:rsidR="007864F9" w:rsidRPr="00477816" w:rsidRDefault="007864F9" w:rsidP="007864F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864F9" w:rsidRPr="00477816" w14:paraId="6A635DD4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77BA214C" w14:textId="77777777" w:rsidR="007864F9" w:rsidRPr="00477816" w:rsidRDefault="007864F9" w:rsidP="007864F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lastRenderedPageBreak/>
              <w:t>11.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3A9C684E" w14:textId="3276B3EB" w:rsidR="007864F9" w:rsidRPr="00477816" w:rsidRDefault="007864F9" w:rsidP="007864F9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ab/>
            </w:r>
            <w:r w:rsidRPr="00477816">
              <w:rPr>
                <w:rFonts w:ascii="Verdana" w:hAnsi="Verdana"/>
                <w:sz w:val="18"/>
                <w:szCs w:val="18"/>
              </w:rPr>
              <w:tab/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</w: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D5A5061" w14:textId="77777777" w:rsidR="007864F9" w:rsidRPr="00477816" w:rsidRDefault="007864F9" w:rsidP="007864F9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2CCA5D20" w14:textId="77777777" w:rsidR="007864F9" w:rsidRPr="00477816" w:rsidRDefault="007864F9" w:rsidP="007864F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864F9" w:rsidRPr="00477816" w14:paraId="3D3328ED" w14:textId="77777777" w:rsidTr="00B62EC9">
        <w:trPr>
          <w:trHeight w:val="240"/>
          <w:jc w:val="center"/>
        </w:trPr>
        <w:tc>
          <w:tcPr>
            <w:tcW w:w="5000" w:type="pct"/>
            <w:gridSpan w:val="9"/>
            <w:tcBorders>
              <w:bottom w:val="nil"/>
            </w:tcBorders>
          </w:tcPr>
          <w:p w14:paraId="0113799E" w14:textId="77777777" w:rsidR="007864F9" w:rsidRPr="00477816" w:rsidRDefault="007864F9" w:rsidP="007864F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b/>
                <w:sz w:val="18"/>
                <w:szCs w:val="18"/>
              </w:rPr>
              <w:t>12.</w:t>
            </w:r>
            <w:r w:rsidRPr="00477816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632D4F94" w14:textId="77777777" w:rsidR="007864F9" w:rsidRPr="00477816" w:rsidRDefault="007864F9" w:rsidP="007864F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C52CEE9" w14:textId="77777777" w:rsidR="007864F9" w:rsidRPr="00477816" w:rsidRDefault="007864F9" w:rsidP="007864F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6FD8A665" w14:textId="77777777" w:rsidR="007864F9" w:rsidRPr="00477816" w:rsidRDefault="007864F9" w:rsidP="007864F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65746427" w14:textId="77777777" w:rsidR="007864F9" w:rsidRPr="00477816" w:rsidRDefault="007864F9" w:rsidP="007864F9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7864F9" w:rsidRPr="00477816" w14:paraId="4FFE7F7E" w14:textId="77777777" w:rsidTr="00B62EC9">
        <w:trPr>
          <w:trHeight w:val="240"/>
          <w:jc w:val="center"/>
        </w:trPr>
        <w:tc>
          <w:tcPr>
            <w:tcW w:w="5000" w:type="pct"/>
            <w:gridSpan w:val="9"/>
          </w:tcPr>
          <w:p w14:paraId="6EB5D021" w14:textId="77777777" w:rsidR="007864F9" w:rsidRPr="00477816" w:rsidRDefault="007864F9" w:rsidP="007864F9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 w:rsidRPr="00477816">
              <w:rPr>
                <w:rFonts w:ascii="Verdana" w:hAnsi="Verdana"/>
                <w:sz w:val="18"/>
                <w:szCs w:val="18"/>
              </w:rPr>
              <w:t>13.</w:t>
            </w:r>
            <w:r w:rsidRPr="00477816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1F51A773" w14:textId="77777777" w:rsidR="003973D6" w:rsidRPr="00477816" w:rsidRDefault="00821278">
      <w:pPr>
        <w:rPr>
          <w:rFonts w:ascii="Verdana" w:hAnsi="Verdana"/>
          <w:sz w:val="18"/>
          <w:szCs w:val="18"/>
        </w:rPr>
      </w:pPr>
    </w:p>
    <w:sectPr w:rsidR="003973D6" w:rsidRPr="004778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B48B4"/>
    <w:multiLevelType w:val="hybridMultilevel"/>
    <w:tmpl w:val="4AD8AF34"/>
    <w:lvl w:ilvl="0" w:tplc="CEDC5E0C">
      <w:start w:val="1"/>
      <w:numFmt w:val="decimal"/>
      <w:lvlText w:val="%1."/>
      <w:lvlJc w:val="left"/>
      <w:pPr>
        <w:ind w:left="930" w:hanging="57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16"/>
    <w:rsid w:val="00032F07"/>
    <w:rsid w:val="00072677"/>
    <w:rsid w:val="000F3E2D"/>
    <w:rsid w:val="00153872"/>
    <w:rsid w:val="0020705C"/>
    <w:rsid w:val="00241EB5"/>
    <w:rsid w:val="002913BB"/>
    <w:rsid w:val="002B22A3"/>
    <w:rsid w:val="003372C3"/>
    <w:rsid w:val="003B0D7E"/>
    <w:rsid w:val="003B579B"/>
    <w:rsid w:val="003E749E"/>
    <w:rsid w:val="003F6BB8"/>
    <w:rsid w:val="0046018D"/>
    <w:rsid w:val="00477816"/>
    <w:rsid w:val="004925EB"/>
    <w:rsid w:val="00521F1F"/>
    <w:rsid w:val="005704C4"/>
    <w:rsid w:val="005B795F"/>
    <w:rsid w:val="005C0992"/>
    <w:rsid w:val="00682EE7"/>
    <w:rsid w:val="00711C0E"/>
    <w:rsid w:val="007370EB"/>
    <w:rsid w:val="007864F9"/>
    <w:rsid w:val="007C244B"/>
    <w:rsid w:val="00821278"/>
    <w:rsid w:val="00844B1D"/>
    <w:rsid w:val="008B2D39"/>
    <w:rsid w:val="008D7830"/>
    <w:rsid w:val="00904954"/>
    <w:rsid w:val="00977DA0"/>
    <w:rsid w:val="00B61A17"/>
    <w:rsid w:val="00B62EC9"/>
    <w:rsid w:val="00B909C4"/>
    <w:rsid w:val="00C05532"/>
    <w:rsid w:val="00D7609A"/>
    <w:rsid w:val="00EB46BC"/>
    <w:rsid w:val="00F0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D973"/>
  <w15:chartTrackingRefBased/>
  <w15:docId w15:val="{F3297302-1236-49E1-8927-294CC55F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4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78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78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77816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778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B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1068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36</cp:revision>
  <dcterms:created xsi:type="dcterms:W3CDTF">2022-05-16T10:40:00Z</dcterms:created>
  <dcterms:modified xsi:type="dcterms:W3CDTF">2022-05-23T16:07:00Z</dcterms:modified>
</cp:coreProperties>
</file>