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4A8A" w14:textId="77777777" w:rsidR="00A864C0" w:rsidRDefault="00A864C0" w:rsidP="00A864C0">
      <w:pPr>
        <w:pStyle w:val="Rientrocorpodeltesto2"/>
        <w:spacing w:line="360" w:lineRule="auto"/>
        <w:ind w:left="284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QUESTIONARIO TECNICO</w:t>
      </w:r>
    </w:p>
    <w:p w14:paraId="60F96EB1" w14:textId="77777777" w:rsidR="00A864C0" w:rsidRDefault="00A864C0" w:rsidP="00A864C0">
      <w:pPr>
        <w:pStyle w:val="Rientrocorpodeltesto2"/>
        <w:ind w:left="284"/>
        <w:jc w:val="left"/>
        <w:rPr>
          <w:rFonts w:ascii="Verdana" w:hAnsi="Verdana"/>
          <w:sz w:val="18"/>
          <w:szCs w:val="1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644"/>
        <w:gridCol w:w="744"/>
        <w:gridCol w:w="2552"/>
        <w:gridCol w:w="1842"/>
        <w:gridCol w:w="429"/>
        <w:gridCol w:w="140"/>
        <w:gridCol w:w="2413"/>
      </w:tblGrid>
      <w:tr w:rsidR="00A864C0" w14:paraId="2E00A57E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185EFB" w14:textId="77777777" w:rsidR="00A864C0" w:rsidRDefault="00A864C0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Specie: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</w:r>
            <w:r>
              <w:rPr>
                <w:rFonts w:ascii="Verdana" w:hAnsi="Verdana"/>
                <w:i/>
                <w:sz w:val="18"/>
                <w:szCs w:val="18"/>
                <w:lang w:val="en-US"/>
              </w:rPr>
              <w:t xml:space="preserve">Trifolium 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  <w:lang w:val="en-US"/>
              </w:rPr>
              <w:t>glanduliferum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Boiss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>.</w:t>
            </w:r>
          </w:p>
        </w:tc>
      </w:tr>
      <w:tr w:rsidR="00A864C0" w14:paraId="1C7543FD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D9923C" w14:textId="77777777" w:rsidR="00A864C0" w:rsidRDefault="00A864C0" w:rsidP="00A864C0">
            <w:pPr>
              <w:pStyle w:val="Rientrocorpodeltesto2"/>
              <w:numPr>
                <w:ilvl w:val="0"/>
                <w:numId w:val="2"/>
              </w:numPr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right="208" w:hanging="72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Nome e indirizzo del richiedente:</w:t>
            </w:r>
          </w:p>
          <w:p w14:paraId="5ACC023A" w14:textId="77777777" w:rsidR="00A864C0" w:rsidRDefault="00A864C0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5F7E63A1" w14:textId="77777777" w:rsidR="00A864C0" w:rsidRDefault="00A864C0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0EC0FB4C" w14:textId="77777777" w:rsidR="00A864C0" w:rsidRDefault="00A864C0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A864C0" w14:paraId="2F6DD254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0F49" w14:textId="77777777" w:rsidR="00A864C0" w:rsidRDefault="00A864C0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Denominazione proposta:</w:t>
            </w:r>
          </w:p>
          <w:p w14:paraId="6B5D3D35" w14:textId="77777777" w:rsidR="00A864C0" w:rsidRDefault="00A864C0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73020459" w14:textId="77777777" w:rsidR="00A864C0" w:rsidRDefault="00A864C0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A864C0" w14:paraId="301C7299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2AAE12" w14:textId="77777777" w:rsidR="00A864C0" w:rsidRDefault="00A864C0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Informazioni su origine, mantenimento e riproduzione della varietà:</w:t>
            </w:r>
          </w:p>
          <w:p w14:paraId="37649BF1" w14:textId="77777777" w:rsidR="00A864C0" w:rsidRDefault="00A864C0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4.1</w:t>
            </w:r>
            <w:r>
              <w:rPr>
                <w:rFonts w:ascii="Verdana" w:hAnsi="Verdana"/>
                <w:sz w:val="18"/>
                <w:szCs w:val="18"/>
              </w:rPr>
              <w:tab/>
              <w:t>Tipo di materiale</w:t>
            </w:r>
          </w:p>
          <w:p w14:paraId="29BF3742" w14:textId="77777777" w:rsidR="00A864C0" w:rsidRDefault="00A864C0" w:rsidP="00B8616B">
            <w:pPr>
              <w:tabs>
                <w:tab w:val="left" w:pos="650"/>
                <w:tab w:val="left" w:pos="1550"/>
                <w:tab w:val="left" w:pos="8572"/>
              </w:tabs>
              <w:spacing w:line="256" w:lineRule="auto"/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 varietà ottenuta per selezione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789665282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27B79620" w14:textId="77777777" w:rsidR="00A864C0" w:rsidRDefault="00A864C0" w:rsidP="00B8616B">
            <w:pPr>
              <w:tabs>
                <w:tab w:val="left" w:pos="650"/>
                <w:tab w:val="left" w:pos="1550"/>
                <w:tab w:val="left" w:pos="8572"/>
              </w:tabs>
              <w:spacing w:line="256" w:lineRule="auto"/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 varietà sintetica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415940503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4907177A" w14:textId="77777777" w:rsidR="00A864C0" w:rsidRDefault="00A864C0" w:rsidP="00B8616B">
            <w:pPr>
              <w:tabs>
                <w:tab w:val="left" w:pos="650"/>
                <w:tab w:val="left" w:pos="1010"/>
                <w:tab w:val="left" w:pos="8572"/>
              </w:tabs>
              <w:spacing w:line="256" w:lineRule="auto"/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 altra tipologia varietale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218472651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864C0" w14:paraId="17A100A5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6511CD" w14:textId="77777777" w:rsidR="00A864C0" w:rsidRDefault="00A864C0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4.2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Varietà ottenuta per selezione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</w:p>
          <w:p w14:paraId="1668C47C" w14:textId="77777777" w:rsidR="00A864C0" w:rsidRDefault="00A864C0" w:rsidP="00B8616B">
            <w:pPr>
              <w:tabs>
                <w:tab w:val="left" w:pos="918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a)</w:t>
            </w:r>
            <w:r>
              <w:rPr>
                <w:rFonts w:ascii="Verdana" w:hAnsi="Verdana"/>
                <w:sz w:val="18"/>
                <w:szCs w:val="18"/>
              </w:rPr>
              <w:tab/>
              <w:t>origine e natura del materiale di partenza (popolazione, parentali assoggettati a libera impollinazione)</w:t>
            </w:r>
          </w:p>
          <w:p w14:paraId="4C4688CF" w14:textId="77777777" w:rsidR="00A864C0" w:rsidRDefault="00A864C0" w:rsidP="00B8616B">
            <w:pPr>
              <w:pStyle w:val="Rientrocorpodeltesto2"/>
              <w:tabs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48FB5D24" w14:textId="77777777" w:rsidR="00A864C0" w:rsidRDefault="00A864C0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6E311627" w14:textId="77777777" w:rsidR="00A864C0" w:rsidRDefault="00A864C0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b)</w:t>
            </w:r>
            <w:r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6C2BBB78" w14:textId="77777777" w:rsidR="00A864C0" w:rsidRDefault="00A864C0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64C3DA9C" w14:textId="77777777" w:rsidR="00A864C0" w:rsidRDefault="00A864C0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48A681CA" w14:textId="77777777" w:rsidR="00A864C0" w:rsidRDefault="00A864C0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c)</w:t>
            </w:r>
            <w:r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36CE0A89" w14:textId="77777777" w:rsidR="00A864C0" w:rsidRDefault="00A864C0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1976EFAE" w14:textId="77777777" w:rsidR="00A864C0" w:rsidRDefault="00A864C0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02D5ABC0" w14:textId="77777777" w:rsidR="00A864C0" w:rsidRDefault="00A864C0" w:rsidP="00B8616B">
            <w:pPr>
              <w:tabs>
                <w:tab w:val="left" w:pos="634"/>
              </w:tabs>
              <w:spacing w:line="256" w:lineRule="auto"/>
              <w:ind w:right="21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4.3</w:t>
            </w:r>
            <w:r>
              <w:rPr>
                <w:rFonts w:ascii="Verdana" w:hAnsi="Verdana"/>
                <w:sz w:val="18"/>
                <w:szCs w:val="18"/>
              </w:rPr>
              <w:tab/>
              <w:t>Varietà sintetica</w:t>
            </w:r>
          </w:p>
          <w:p w14:paraId="5A2A8771" w14:textId="77777777" w:rsidR="00A864C0" w:rsidRDefault="00A864C0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a) origine e numero dei costituenti</w:t>
            </w:r>
          </w:p>
          <w:p w14:paraId="2C9AD7B7" w14:textId="77777777" w:rsidR="00A864C0" w:rsidRDefault="00A864C0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4B5253E8" w14:textId="77777777" w:rsidR="00A864C0" w:rsidRDefault="00A864C0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3069CF9D" w14:textId="77777777" w:rsidR="00A864C0" w:rsidRDefault="00A864C0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b)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natura dei costituenti (cloni, linee, linee parzialmente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inbred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, ecc.)</w:t>
            </w:r>
          </w:p>
          <w:p w14:paraId="664E75D3" w14:textId="77777777" w:rsidR="00A864C0" w:rsidRDefault="00A864C0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6B0B1DE7" w14:textId="77777777" w:rsidR="00A864C0" w:rsidRDefault="00A864C0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24872998" w14:textId="77777777" w:rsidR="00A864C0" w:rsidRDefault="00A864C0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c)</w:t>
            </w:r>
            <w:r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70537DAA" w14:textId="77777777" w:rsidR="00A864C0" w:rsidRDefault="00A864C0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4E08CD9B" w14:textId="77777777" w:rsidR="00A864C0" w:rsidRDefault="00A864C0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42C48E0C" w14:textId="77777777" w:rsidR="00A864C0" w:rsidRDefault="00A864C0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d)</w:t>
            </w:r>
            <w:r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098A3AEE" w14:textId="77777777" w:rsidR="00A864C0" w:rsidRDefault="00A864C0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17036467" w14:textId="77777777" w:rsidR="00A864C0" w:rsidRDefault="00A864C0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782F6FC6" w14:textId="77777777" w:rsidR="00A864C0" w:rsidRDefault="00A864C0" w:rsidP="00B8616B">
            <w:pPr>
              <w:tabs>
                <w:tab w:val="left" w:pos="634"/>
              </w:tabs>
              <w:spacing w:line="256" w:lineRule="auto"/>
              <w:ind w:right="21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4.4</w:t>
            </w:r>
            <w:r>
              <w:rPr>
                <w:rFonts w:ascii="Verdana" w:hAnsi="Verdana"/>
                <w:sz w:val="18"/>
                <w:szCs w:val="18"/>
              </w:rPr>
              <w:tab/>
              <w:t>Altre tipologie varietali</w:t>
            </w:r>
          </w:p>
          <w:p w14:paraId="4EDFED26" w14:textId="77777777" w:rsidR="00A864C0" w:rsidRDefault="00A864C0" w:rsidP="00B8616B">
            <w:pPr>
              <w:pStyle w:val="Rientrocorpodeltesto2"/>
              <w:tabs>
                <w:tab w:val="left" w:pos="1550"/>
                <w:tab w:val="left" w:pos="9050"/>
              </w:tabs>
              <w:spacing w:line="256" w:lineRule="auto"/>
              <w:ind w:left="492" w:right="21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(fornire tutti gli elementi informativi utili a definire i materiali di base, gli schemi di selezione e la tipologia varietale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ed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, eventualmente, il particolare ciclo di riproduzione)</w:t>
            </w:r>
          </w:p>
          <w:p w14:paraId="7F99AC22" w14:textId="77777777" w:rsidR="00A864C0" w:rsidRDefault="00A864C0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456D92AE" w14:textId="77777777" w:rsidR="00A864C0" w:rsidRDefault="00A864C0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A864C0" w14:paraId="07FE5486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A26ED8" w14:textId="77777777" w:rsidR="00A864C0" w:rsidRDefault="00A864C0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Origine geografica della varietà: la regione e il paese in cui la varietà è stata costituita o selezionata e diffusa</w:t>
            </w:r>
          </w:p>
          <w:p w14:paraId="70831115" w14:textId="77777777" w:rsidR="00A864C0" w:rsidRDefault="00A864C0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6F3350CE" w14:textId="77777777" w:rsidR="00A864C0" w:rsidRDefault="00A864C0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1EAFEA8B" w14:textId="77777777" w:rsidR="00A864C0" w:rsidRDefault="00A864C0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5.1</w:t>
            </w:r>
            <w:r>
              <w:rPr>
                <w:rFonts w:ascii="Verdana" w:hAnsi="Verdana"/>
                <w:sz w:val="18"/>
                <w:szCs w:val="18"/>
              </w:rPr>
              <w:tab/>
              <w:t>azienda o località in cui la varietà è conservata in purezza</w:t>
            </w:r>
          </w:p>
          <w:p w14:paraId="5DC5AC23" w14:textId="77777777" w:rsidR="00A864C0" w:rsidRDefault="00A864C0" w:rsidP="00B8616B">
            <w:pPr>
              <w:pStyle w:val="Rientrocorpodeltesto2"/>
              <w:tabs>
                <w:tab w:val="left" w:pos="492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</w:t>
            </w:r>
          </w:p>
          <w:p w14:paraId="0369AC29" w14:textId="77777777" w:rsidR="00A864C0" w:rsidRDefault="00A864C0" w:rsidP="00B8616B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spacing w:line="256" w:lineRule="auto"/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A864C0" w14:paraId="2B8B17FF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FD51ED" w14:textId="77777777" w:rsidR="00A864C0" w:rsidRDefault="00A864C0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Metodo di conservazione in purezza e di selezione conservatrice</w:t>
            </w:r>
            <w:r>
              <w:rPr>
                <w:rFonts w:ascii="Verdana" w:hAnsi="Verdana"/>
                <w:sz w:val="18"/>
                <w:szCs w:val="18"/>
              </w:rPr>
              <w:t xml:space="preserve"> (cloni moltiplicati vegetativamente, seme conservato a lungo termine, altro)</w:t>
            </w:r>
          </w:p>
          <w:p w14:paraId="0B3CC240" w14:textId="77777777" w:rsidR="00A864C0" w:rsidRDefault="00A864C0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34F4B9DD" w14:textId="77777777" w:rsidR="00A864C0" w:rsidRDefault="00A864C0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A864C0" w14:paraId="17BAF5D6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5AC5" w14:textId="77777777" w:rsidR="00A864C0" w:rsidRDefault="00A864C0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7.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 xml:space="preserve">Caratteristiche varietali da indicare </w:t>
            </w:r>
            <w:r>
              <w:rPr>
                <w:rFonts w:ascii="Verdana" w:hAnsi="Verdana"/>
                <w:sz w:val="18"/>
                <w:szCs w:val="18"/>
              </w:rPr>
              <w:t>(indicare lo stato di espressione più corrispondente alla descrizione varietale)</w:t>
            </w:r>
          </w:p>
        </w:tc>
      </w:tr>
      <w:tr w:rsidR="00A864C0" w14:paraId="6D728816" w14:textId="77777777" w:rsidTr="00B8616B">
        <w:trPr>
          <w:trHeight w:val="276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C40B" w14:textId="77777777" w:rsidR="00A864C0" w:rsidRDefault="00A864C0" w:rsidP="00B8616B">
            <w:pPr>
              <w:spacing w:line="256" w:lineRule="auto"/>
              <w:jc w:val="center"/>
              <w:rPr>
                <w:rFonts w:ascii="Verdana" w:hAnsi="Verdana"/>
                <w:iCs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iCs/>
                <w:snapToGrid w:val="0"/>
                <w:sz w:val="18"/>
                <w:szCs w:val="18"/>
              </w:rPr>
              <w:t>NR</w:t>
            </w:r>
          </w:p>
        </w:tc>
        <w:tc>
          <w:tcPr>
            <w:tcW w:w="46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C7C5" w14:textId="77777777" w:rsidR="00A864C0" w:rsidRDefault="00A864C0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A864C0" w14:paraId="02BFF69C" w14:textId="77777777" w:rsidTr="00B8616B">
        <w:trPr>
          <w:trHeight w:val="276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A4AF" w14:textId="77777777" w:rsidR="00A864C0" w:rsidRDefault="00A864C0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AE9B" w14:textId="77777777" w:rsidR="00A864C0" w:rsidRDefault="00A864C0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52C3" w14:textId="77777777" w:rsidR="00A864C0" w:rsidRDefault="00A864C0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PIANTA: EPOCA DI FIORITURA</w:t>
            </w:r>
          </w:p>
        </w:tc>
      </w:tr>
      <w:tr w:rsidR="00A864C0" w14:paraId="39391BD6" w14:textId="77777777" w:rsidTr="00B8616B">
        <w:trPr>
          <w:trHeight w:val="276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646437" w14:textId="77777777" w:rsidR="00A864C0" w:rsidRDefault="00A864C0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654589" w14:textId="77777777" w:rsidR="00A864C0" w:rsidRDefault="00A864C0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70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29620D" w14:textId="77777777" w:rsidR="00A864C0" w:rsidRDefault="00A864C0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molto precoce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58ED" w14:textId="77777777" w:rsidR="00A864C0" w:rsidRDefault="00A864C0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74B86" w14:textId="77777777" w:rsidR="00A864C0" w:rsidRDefault="00A864C0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A864C0" w14:paraId="625C65C8" w14:textId="77777777" w:rsidTr="00B8616B">
        <w:trPr>
          <w:trHeight w:val="276"/>
        </w:trPr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DB782" w14:textId="77777777" w:rsidR="00A864C0" w:rsidRDefault="00A864C0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A5DD1A" w14:textId="77777777" w:rsidR="00A864C0" w:rsidRDefault="00A864C0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201758" w14:textId="77777777" w:rsidR="00A864C0" w:rsidRDefault="00A864C0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precoce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7033" w14:textId="77777777" w:rsidR="00A864C0" w:rsidRDefault="00A864C0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91737" w14:textId="77777777" w:rsidR="00A864C0" w:rsidRDefault="00A864C0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A864C0" w14:paraId="3B2443E1" w14:textId="77777777" w:rsidTr="00B8616B">
        <w:trPr>
          <w:trHeight w:val="276"/>
        </w:trPr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98A78" w14:textId="77777777" w:rsidR="00A864C0" w:rsidRDefault="00A864C0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01C4C9" w14:textId="77777777" w:rsidR="00A864C0" w:rsidRDefault="00A864C0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E7066C" w14:textId="77777777" w:rsidR="00A864C0" w:rsidRDefault="00A864C0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media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27F1" w14:textId="77777777" w:rsidR="00A864C0" w:rsidRDefault="00A864C0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EFFB2" w14:textId="77777777" w:rsidR="00A864C0" w:rsidRDefault="00A864C0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A864C0" w14:paraId="3BA5BF44" w14:textId="77777777" w:rsidTr="00B8616B">
        <w:trPr>
          <w:trHeight w:val="276"/>
        </w:trPr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CDE16" w14:textId="77777777" w:rsidR="00A864C0" w:rsidRDefault="00A864C0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F0D98C" w14:textId="77777777" w:rsidR="00A864C0" w:rsidRDefault="00A864C0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D68488" w14:textId="77777777" w:rsidR="00A864C0" w:rsidRDefault="00A864C0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tardiva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49D9" w14:textId="77777777" w:rsidR="00A864C0" w:rsidRDefault="00A864C0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8C7CD" w14:textId="77777777" w:rsidR="00A864C0" w:rsidRDefault="00A864C0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A864C0" w14:paraId="31E5A732" w14:textId="77777777" w:rsidTr="00B8616B">
        <w:trPr>
          <w:trHeight w:val="276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6B98" w14:textId="77777777" w:rsidR="00A864C0" w:rsidRDefault="00A864C0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8289" w14:textId="77777777" w:rsidR="00A864C0" w:rsidRDefault="00A864C0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76CDB" w14:textId="77777777" w:rsidR="00A864C0" w:rsidRDefault="00A864C0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molto tardiva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D20A" w14:textId="77777777" w:rsidR="00A864C0" w:rsidRDefault="00A864C0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CA96" w14:textId="77777777" w:rsidR="00A864C0" w:rsidRDefault="00A864C0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A864C0" w14:paraId="7B706C8D" w14:textId="77777777" w:rsidTr="00B8616B">
        <w:trPr>
          <w:trHeight w:val="276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06AC" w14:textId="77777777" w:rsidR="00A864C0" w:rsidRDefault="00A864C0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2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E8B3" w14:textId="77777777" w:rsidR="00A864C0" w:rsidRDefault="00A864C0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EA4D" w14:textId="77777777" w:rsidR="00A864C0" w:rsidRDefault="00A864C0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PIANTA: PORTAMENTO ALLA FIORITURA</w:t>
            </w:r>
          </w:p>
        </w:tc>
      </w:tr>
      <w:tr w:rsidR="00A864C0" w14:paraId="45E8A1BC" w14:textId="77777777" w:rsidTr="00B8616B">
        <w:trPr>
          <w:trHeight w:val="276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0162AC" w14:textId="77777777" w:rsidR="00A864C0" w:rsidRDefault="00A864C0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33274C" w14:textId="77777777" w:rsidR="00A864C0" w:rsidRDefault="00A864C0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70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7734AC" w14:textId="77777777" w:rsidR="00A864C0" w:rsidRDefault="00A864C0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eretto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8ED1" w14:textId="77777777" w:rsidR="00A864C0" w:rsidRDefault="00A864C0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6FA3B8" w14:textId="77777777" w:rsidR="00A864C0" w:rsidRDefault="00A864C0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A864C0" w14:paraId="0258B053" w14:textId="77777777" w:rsidTr="00B8616B">
        <w:trPr>
          <w:trHeight w:val="276"/>
        </w:trPr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1859D" w14:textId="77777777" w:rsidR="00A864C0" w:rsidRDefault="00A864C0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BF831E" w14:textId="77777777" w:rsidR="00A864C0" w:rsidRDefault="00A864C0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1600BF" w14:textId="77777777" w:rsidR="00A864C0" w:rsidRDefault="00A864C0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semi-eretto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79F9" w14:textId="77777777" w:rsidR="00A864C0" w:rsidRDefault="00A864C0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F3673" w14:textId="77777777" w:rsidR="00A864C0" w:rsidRDefault="00A864C0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A864C0" w14:paraId="7E761A20" w14:textId="77777777" w:rsidTr="00B8616B">
        <w:trPr>
          <w:trHeight w:val="276"/>
        </w:trPr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10BC3" w14:textId="77777777" w:rsidR="00A864C0" w:rsidRDefault="00A864C0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DD06BE" w14:textId="77777777" w:rsidR="00A864C0" w:rsidRDefault="00A864C0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587BC5" w14:textId="77777777" w:rsidR="00A864C0" w:rsidRDefault="00A864C0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medio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F8C1" w14:textId="77777777" w:rsidR="00A864C0" w:rsidRDefault="00A864C0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3C2D4" w14:textId="77777777" w:rsidR="00A864C0" w:rsidRDefault="00A864C0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A864C0" w14:paraId="76E2D368" w14:textId="77777777" w:rsidTr="00B8616B">
        <w:trPr>
          <w:trHeight w:val="276"/>
        </w:trPr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53909" w14:textId="77777777" w:rsidR="00A864C0" w:rsidRDefault="00A864C0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F9C809" w14:textId="77777777" w:rsidR="00A864C0" w:rsidRDefault="00A864C0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7C0333" w14:textId="77777777" w:rsidR="00A864C0" w:rsidRDefault="00A864C0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semi-prostrato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6DCE" w14:textId="77777777" w:rsidR="00A864C0" w:rsidRDefault="00A864C0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84D1A" w14:textId="77777777" w:rsidR="00A864C0" w:rsidRDefault="00A864C0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A864C0" w14:paraId="3390E3A8" w14:textId="77777777" w:rsidTr="00B8616B">
        <w:trPr>
          <w:trHeight w:val="276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2B73" w14:textId="77777777" w:rsidR="00A864C0" w:rsidRDefault="00A864C0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BF8E" w14:textId="77777777" w:rsidR="00A864C0" w:rsidRDefault="00A864C0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9044" w14:textId="77777777" w:rsidR="00A864C0" w:rsidRDefault="00A864C0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prostrato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46E9" w14:textId="77777777" w:rsidR="00A864C0" w:rsidRDefault="00A864C0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3A0E" w14:textId="77777777" w:rsidR="00A864C0" w:rsidRDefault="00A864C0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A864C0" w14:paraId="16D76234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8330" w14:textId="77777777" w:rsidR="00A864C0" w:rsidRDefault="00A864C0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Altre caratteristiche specifiche di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distinguibilità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(compresi marcatori biochimici e molecolari)</w:t>
            </w:r>
          </w:p>
          <w:p w14:paraId="6F07BC80" w14:textId="77777777" w:rsidR="00A864C0" w:rsidRDefault="00A864C0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A864C0" w14:paraId="0EF585F5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F275A" w14:textId="77777777" w:rsidR="00A864C0" w:rsidRDefault="00A864C0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8.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Varietà simili e caratteri che li distinguono da esse</w:t>
            </w:r>
            <w:r>
              <w:rPr>
                <w:rFonts w:ascii="Verdana" w:hAnsi="Verdana"/>
                <w:sz w:val="18"/>
                <w:szCs w:val="18"/>
              </w:rPr>
              <w:t xml:space="preserve"> (con riferimento all’elenco dei caratteri e alla classificazione riportata nella scheda descrittiva)</w:t>
            </w:r>
          </w:p>
        </w:tc>
      </w:tr>
      <w:tr w:rsidR="00A864C0" w14:paraId="0574E852" w14:textId="77777777" w:rsidTr="00B8616B">
        <w:trPr>
          <w:trHeight w:val="240"/>
        </w:trPr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20CECF" w14:textId="77777777" w:rsidR="00A864C0" w:rsidRDefault="00A864C0" w:rsidP="00B8616B">
            <w:pPr>
              <w:spacing w:line="256" w:lineRule="auto"/>
              <w:ind w:left="-8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Denominazione della varietà simile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AACDFE" w14:textId="77777777" w:rsidR="00A864C0" w:rsidRDefault="00A864C0" w:rsidP="00B8616B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Carattere in cui la varietà simile è differente </w:t>
            </w: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AD473D" w14:textId="77777777" w:rsidR="00A864C0" w:rsidRDefault="00A864C0" w:rsidP="00B8616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Classe di espressione della varietà simile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92D150" w14:textId="77777777" w:rsidR="00A864C0" w:rsidRDefault="00A864C0" w:rsidP="00B8616B">
            <w:pPr>
              <w:spacing w:line="256" w:lineRule="auto"/>
              <w:ind w:left="-2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Classe di espressione della varietà candidata</w:t>
            </w:r>
          </w:p>
        </w:tc>
      </w:tr>
      <w:tr w:rsidR="00A864C0" w14:paraId="7118D1C2" w14:textId="77777777" w:rsidTr="00B8616B">
        <w:trPr>
          <w:trHeight w:val="240"/>
        </w:trPr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0147CF" w14:textId="77777777" w:rsidR="00A864C0" w:rsidRDefault="00A864C0" w:rsidP="00B8616B">
            <w:pPr>
              <w:spacing w:line="256" w:lineRule="auto"/>
              <w:ind w:left="-8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2CCEFA" w14:textId="77777777" w:rsidR="00A864C0" w:rsidRDefault="00A864C0" w:rsidP="00B8616B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0D338D" w14:textId="77777777" w:rsidR="00A864C0" w:rsidRDefault="00A864C0" w:rsidP="00B8616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7F5CD3" w14:textId="77777777" w:rsidR="00A864C0" w:rsidRDefault="00A864C0" w:rsidP="00B8616B">
            <w:pPr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864C0" w14:paraId="70FAAF0B" w14:textId="77777777" w:rsidTr="00B8616B">
        <w:trPr>
          <w:trHeight w:val="240"/>
        </w:trPr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E7C6" w14:textId="77777777" w:rsidR="00A864C0" w:rsidRDefault="00A864C0" w:rsidP="00B8616B">
            <w:pPr>
              <w:spacing w:line="256" w:lineRule="auto"/>
              <w:ind w:left="-8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9123" w14:textId="77777777" w:rsidR="00A864C0" w:rsidRDefault="00A864C0" w:rsidP="00B8616B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CF60" w14:textId="77777777" w:rsidR="00A864C0" w:rsidRDefault="00A864C0" w:rsidP="00B8616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3952" w14:textId="77777777" w:rsidR="00A864C0" w:rsidRDefault="00A864C0" w:rsidP="00B8616B">
            <w:pPr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864C0" w14:paraId="13D10C2C" w14:textId="77777777" w:rsidTr="00B8616B">
        <w:trPr>
          <w:trHeight w:val="240"/>
        </w:trPr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1D70" w14:textId="77777777" w:rsidR="00A864C0" w:rsidRDefault="00A864C0" w:rsidP="00B8616B">
            <w:pPr>
              <w:spacing w:line="256" w:lineRule="auto"/>
              <w:ind w:left="-8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2B39" w14:textId="77777777" w:rsidR="00A864C0" w:rsidRDefault="00A864C0" w:rsidP="00B8616B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2C3C" w14:textId="77777777" w:rsidR="00A864C0" w:rsidRDefault="00A864C0" w:rsidP="00B8616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BD75" w14:textId="77777777" w:rsidR="00A864C0" w:rsidRDefault="00A864C0" w:rsidP="00B8616B">
            <w:pPr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864C0" w14:paraId="536A7AA1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CC9F38" w14:textId="77777777" w:rsidR="00A864C0" w:rsidRDefault="00A864C0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9.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Informazioni complementari per facilitare la determinazione dei caratteri distintivi della varietà</w:t>
            </w:r>
          </w:p>
          <w:p w14:paraId="2604F9C4" w14:textId="77777777" w:rsidR="00A864C0" w:rsidRDefault="00A864C0" w:rsidP="00A864C0">
            <w:pPr>
              <w:numPr>
                <w:ilvl w:val="1"/>
                <w:numId w:val="1"/>
              </w:numPr>
              <w:tabs>
                <w:tab w:val="left" w:pos="47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resistenza ad organismi nocivi (specificare)</w:t>
            </w:r>
          </w:p>
          <w:p w14:paraId="27EEA68D" w14:textId="77777777" w:rsidR="00A864C0" w:rsidRDefault="00A864C0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09783A9B" w14:textId="77777777" w:rsidR="00A864C0" w:rsidRDefault="00A864C0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646CF571" w14:textId="77777777" w:rsidR="00A864C0" w:rsidRDefault="00A864C0" w:rsidP="00B8616B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9.2</w:t>
            </w:r>
            <w:r>
              <w:rPr>
                <w:rFonts w:ascii="Verdana" w:hAnsi="Verdana"/>
                <w:sz w:val="18"/>
                <w:szCs w:val="18"/>
              </w:rPr>
              <w:tab/>
              <w:t>resistenza al freddo</w:t>
            </w:r>
          </w:p>
          <w:p w14:paraId="4310E58A" w14:textId="77777777" w:rsidR="00A864C0" w:rsidRDefault="00A864C0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7A42B1C7" w14:textId="77777777" w:rsidR="00A864C0" w:rsidRDefault="00A864C0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6BAB068B" w14:textId="77777777" w:rsidR="00A864C0" w:rsidRDefault="00A864C0" w:rsidP="00B8616B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9.3</w:t>
            </w:r>
            <w:r>
              <w:rPr>
                <w:rFonts w:ascii="Verdana" w:hAnsi="Verdana"/>
                <w:sz w:val="18"/>
                <w:szCs w:val="18"/>
              </w:rPr>
              <w:tab/>
              <w:t>particolari caratteri di qualità (tessitura, densità)</w:t>
            </w:r>
          </w:p>
          <w:p w14:paraId="1B26E807" w14:textId="77777777" w:rsidR="00A864C0" w:rsidRDefault="00A864C0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3EA00CD1" w14:textId="77777777" w:rsidR="00A864C0" w:rsidRDefault="00A864C0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1D187137" w14:textId="77777777" w:rsidR="00A864C0" w:rsidRDefault="00A864C0" w:rsidP="00B8616B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9.4</w:t>
            </w:r>
            <w:r>
              <w:rPr>
                <w:rFonts w:ascii="Verdana" w:hAnsi="Verdana"/>
                <w:sz w:val="18"/>
                <w:szCs w:val="18"/>
              </w:rPr>
              <w:tab/>
              <w:t>eventuali indicazioni particolari per la conduzione della prova:</w:t>
            </w:r>
          </w:p>
          <w:p w14:paraId="4DBC02CD" w14:textId="77777777" w:rsidR="00A864C0" w:rsidRDefault="00A864C0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40C458AD" w14:textId="77777777" w:rsidR="00A864C0" w:rsidRDefault="00A864C0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478AB565" w14:textId="77777777" w:rsidR="00A864C0" w:rsidRDefault="00A864C0" w:rsidP="00B8616B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9.5</w:t>
            </w:r>
            <w:r>
              <w:rPr>
                <w:rFonts w:ascii="Verdana" w:hAnsi="Verdana"/>
                <w:sz w:val="18"/>
                <w:szCs w:val="18"/>
              </w:rPr>
              <w:tab/>
              <w:t>altre informazioni (longevità, rese e distribuzione stagionale e annuale della produzione, produzione di seme, resistenza all'allettamento, ecc.)</w:t>
            </w:r>
          </w:p>
          <w:p w14:paraId="2F5DC7A6" w14:textId="77777777" w:rsidR="00A864C0" w:rsidRDefault="00A864C0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3BC0EA9F" w14:textId="77777777" w:rsidR="00A864C0" w:rsidRDefault="00A864C0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72F59BE4" w14:textId="77777777" w:rsidR="00A864C0" w:rsidRDefault="00A864C0" w:rsidP="00B8616B">
            <w:pPr>
              <w:tabs>
                <w:tab w:val="left" w:pos="843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864C0" w14:paraId="0BCFBD09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559F" w14:textId="77777777" w:rsidR="00A864C0" w:rsidRDefault="00A864C0" w:rsidP="00B8616B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10.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La varietà è da considerarsi un organismo geneticamente modificato così come definito dall’articolo 2 (2) della direttiva CE 2001/18 del 12/3/2001?</w:t>
            </w:r>
          </w:p>
          <w:p w14:paraId="16B47427" w14:textId="77777777" w:rsidR="00A864C0" w:rsidRDefault="00A864C0" w:rsidP="00B8616B">
            <w:pPr>
              <w:pStyle w:val="Intestazione"/>
              <w:tabs>
                <w:tab w:val="clear" w:pos="4819"/>
                <w:tab w:val="left" w:pos="2270"/>
                <w:tab w:val="left" w:pos="3350"/>
                <w:tab w:val="left" w:pos="6230"/>
                <w:tab w:val="left" w:pos="7310"/>
              </w:tabs>
              <w:spacing w:line="256" w:lineRule="auto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SI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349991040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NO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658518262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23D8C945" w14:textId="77777777" w:rsidR="00A864C0" w:rsidRDefault="00A864C0" w:rsidP="00B8616B">
            <w:pPr>
              <w:pStyle w:val="Rientrocorpodeltesto2"/>
              <w:tabs>
                <w:tab w:val="left" w:pos="995"/>
                <w:tab w:val="left" w:pos="152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4EAE3262" w14:textId="77777777" w:rsidR="00A864C0" w:rsidRDefault="00A864C0" w:rsidP="00B8616B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spacing w:line="256" w:lineRule="auto"/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A864C0" w14:paraId="2F5B84A5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B72B" w14:textId="77777777" w:rsidR="00A864C0" w:rsidRDefault="00A864C0" w:rsidP="00B8616B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11.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La varietà è destinata a essere impiegata come alimento ricadente nel campo d’applicazione del Regolamento CE 1829/2003?</w:t>
            </w:r>
          </w:p>
          <w:p w14:paraId="2CE6CF9A" w14:textId="77777777" w:rsidR="00A864C0" w:rsidRDefault="00A864C0" w:rsidP="00B8616B">
            <w:pPr>
              <w:pStyle w:val="Intestazione"/>
              <w:tabs>
                <w:tab w:val="clear" w:pos="4819"/>
                <w:tab w:val="left" w:pos="2270"/>
                <w:tab w:val="left" w:pos="3350"/>
                <w:tab w:val="left" w:pos="6230"/>
                <w:tab w:val="left" w:pos="7310"/>
              </w:tabs>
              <w:spacing w:line="256" w:lineRule="auto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SI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906983702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NO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972128121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2DB71EC3" w14:textId="77777777" w:rsidR="00A864C0" w:rsidRDefault="00A864C0" w:rsidP="00B8616B">
            <w:pPr>
              <w:pStyle w:val="Rientrocorpodeltesto2"/>
              <w:tabs>
                <w:tab w:val="left" w:pos="995"/>
                <w:tab w:val="left" w:pos="152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6523F42E" w14:textId="77777777" w:rsidR="00A864C0" w:rsidRDefault="00A864C0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A864C0" w14:paraId="47ECA7F8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FC720D" w14:textId="77777777" w:rsidR="00A864C0" w:rsidRDefault="00A864C0" w:rsidP="00B8616B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Areale di adattamento preferenziale:</w:t>
            </w:r>
          </w:p>
          <w:p w14:paraId="43B03AD5" w14:textId="77777777" w:rsidR="00A864C0" w:rsidRDefault="00A864C0" w:rsidP="00B8616B">
            <w:pPr>
              <w:tabs>
                <w:tab w:val="left" w:pos="2052"/>
              </w:tabs>
              <w:spacing w:line="256" w:lineRule="auto"/>
              <w:ind w:left="1201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404039800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Ampio</w:t>
            </w:r>
          </w:p>
          <w:p w14:paraId="5ACDDC9D" w14:textId="77777777" w:rsidR="00A864C0" w:rsidRDefault="00A864C0" w:rsidP="00B8616B">
            <w:pPr>
              <w:tabs>
                <w:tab w:val="left" w:pos="2052"/>
              </w:tabs>
              <w:spacing w:line="256" w:lineRule="auto"/>
              <w:ind w:left="1201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972744662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Continentale</w:t>
            </w:r>
          </w:p>
          <w:p w14:paraId="269547B5" w14:textId="77777777" w:rsidR="00A864C0" w:rsidRDefault="00A864C0" w:rsidP="00B8616B">
            <w:pPr>
              <w:tabs>
                <w:tab w:val="left" w:pos="2052"/>
              </w:tabs>
              <w:spacing w:line="256" w:lineRule="auto"/>
              <w:ind w:left="1201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354843353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Mediterraneo</w:t>
            </w:r>
          </w:p>
        </w:tc>
      </w:tr>
      <w:tr w:rsidR="00A864C0" w14:paraId="34351DFC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BE4B" w14:textId="77777777" w:rsidR="00A864C0" w:rsidRDefault="00A864C0" w:rsidP="00B8616B">
            <w:pPr>
              <w:pStyle w:val="Rientrocorpodeltesto2"/>
              <w:tabs>
                <w:tab w:val="left" w:pos="470"/>
                <w:tab w:val="left" w:pos="995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13.</w:t>
            </w:r>
            <w:r>
              <w:rPr>
                <w:rFonts w:ascii="Verdana" w:hAnsi="Verdana"/>
                <w:sz w:val="18"/>
                <w:szCs w:val="18"/>
              </w:rPr>
              <w:tab/>
              <w:t>Si autorizza la pubblicazione dei dati e delle risultanze delle prove.</w:t>
            </w:r>
          </w:p>
        </w:tc>
      </w:tr>
    </w:tbl>
    <w:p w14:paraId="74CC251C" w14:textId="77777777" w:rsidR="00A864C0" w:rsidRDefault="00A864C0" w:rsidP="00A864C0">
      <w:pPr>
        <w:pStyle w:val="Rientrocorpodeltesto2"/>
        <w:ind w:left="284"/>
        <w:jc w:val="left"/>
        <w:rPr>
          <w:rFonts w:ascii="Verdana" w:hAnsi="Verdana"/>
          <w:sz w:val="18"/>
          <w:szCs w:val="18"/>
        </w:rPr>
      </w:pPr>
    </w:p>
    <w:p w14:paraId="13AB5E00" w14:textId="77777777" w:rsidR="00A864C0" w:rsidRDefault="00A864C0"/>
    <w:sectPr w:rsidR="00A864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C1C7A"/>
    <w:multiLevelType w:val="multilevel"/>
    <w:tmpl w:val="9EEC57EC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6790016"/>
    <w:multiLevelType w:val="hybridMultilevel"/>
    <w:tmpl w:val="FC84196E"/>
    <w:lvl w:ilvl="0" w:tplc="811C9D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formatting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4C0"/>
    <w:rsid w:val="00A8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F42A"/>
  <w15:chartTrackingRefBased/>
  <w15:docId w15:val="{A963576D-9AF5-40F4-8383-4F40420E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864C0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64C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864C0"/>
    <w:pPr>
      <w:ind w:left="426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864C0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4619</Characters>
  <Application>Microsoft Office Word</Application>
  <DocSecurity>0</DocSecurity>
  <Lines>38</Lines>
  <Paragraphs>10</Paragraphs>
  <ScaleCrop>false</ScaleCrop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1</cp:revision>
  <dcterms:created xsi:type="dcterms:W3CDTF">2022-03-04T10:31:00Z</dcterms:created>
  <dcterms:modified xsi:type="dcterms:W3CDTF">2022-03-04T10:31:00Z</dcterms:modified>
</cp:coreProperties>
</file>