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0" w:rsidRPr="00533430" w:rsidRDefault="00B344C0" w:rsidP="00B344C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3430">
        <w:rPr>
          <w:rFonts w:ascii="Times New Roman" w:hAnsi="Times New Roman" w:cs="Times New Roman"/>
          <w:bCs/>
          <w:sz w:val="24"/>
          <w:szCs w:val="24"/>
        </w:rPr>
        <w:t>Allegato I</w:t>
      </w:r>
    </w:p>
    <w:p w:rsidR="00B344C0" w:rsidRPr="00533430" w:rsidRDefault="00B344C0" w:rsidP="00B344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430">
        <w:rPr>
          <w:rFonts w:ascii="Times New Roman" w:hAnsi="Times New Roman" w:cs="Times New Roman"/>
          <w:sz w:val="24"/>
          <w:szCs w:val="24"/>
        </w:rPr>
        <w:t>Al Ministero delle politiche agricole alimentari e forestali</w:t>
      </w:r>
    </w:p>
    <w:p w:rsidR="00B344C0" w:rsidRPr="00533430" w:rsidRDefault="00B344C0" w:rsidP="00B344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430">
        <w:rPr>
          <w:rFonts w:ascii="Times New Roman" w:hAnsi="Times New Roman" w:cs="Times New Roman"/>
          <w:sz w:val="24"/>
          <w:szCs w:val="24"/>
        </w:rPr>
        <w:t>Dipartimento delle politiche europee e internazionali e dello sviluppo rurale</w:t>
      </w:r>
    </w:p>
    <w:p w:rsidR="00B344C0" w:rsidRPr="00533430" w:rsidRDefault="00B344C0" w:rsidP="00B344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430">
        <w:rPr>
          <w:rFonts w:ascii="Times New Roman" w:hAnsi="Times New Roman" w:cs="Times New Roman"/>
          <w:sz w:val="24"/>
          <w:szCs w:val="24"/>
        </w:rPr>
        <w:t xml:space="preserve">Ufficio DISR V - </w:t>
      </w:r>
      <w:hyperlink r:id="rId6" w:history="1">
        <w:r w:rsidRPr="00533430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aoo.cosvir@pec.politicheagricole.gov.it</w:t>
        </w:r>
      </w:hyperlink>
      <w:r w:rsidRPr="00533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44C0" w:rsidRPr="00533430" w:rsidRDefault="00B344C0" w:rsidP="00B34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30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533430">
        <w:rPr>
          <w:rFonts w:ascii="Times New Roman" w:hAnsi="Times New Roman" w:cs="Times New Roman"/>
          <w:b/>
          <w:sz w:val="24"/>
          <w:szCs w:val="24"/>
        </w:rPr>
        <w:t>RICHIESTA DI AUTORIZZAZIONE ALL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33430">
        <w:rPr>
          <w:rFonts w:ascii="Times New Roman" w:hAnsi="Times New Roman" w:cs="Times New Roman"/>
          <w:b/>
          <w:sz w:val="24"/>
          <w:szCs w:val="24"/>
        </w:rPr>
        <w:t xml:space="preserve">COMMERCIALIZZAZIONE </w:t>
      </w:r>
      <w:r>
        <w:rPr>
          <w:rFonts w:ascii="Times New Roman" w:hAnsi="Times New Roman" w:cs="Times New Roman"/>
          <w:b/>
          <w:sz w:val="24"/>
          <w:szCs w:val="24"/>
        </w:rPr>
        <w:t xml:space="preserve">O ALLA MOVIMENTAZIONE </w:t>
      </w:r>
      <w:r w:rsidRPr="00533430">
        <w:rPr>
          <w:rFonts w:ascii="Times New Roman" w:hAnsi="Times New Roman" w:cs="Times New Roman"/>
          <w:b/>
          <w:sz w:val="24"/>
          <w:szCs w:val="24"/>
        </w:rPr>
        <w:t>DI MATERIALI DI MOLTIPLICAZIONE E DI PIANTE DA FRUTTO DESTINATI A</w:t>
      </w:r>
      <w:proofErr w:type="gramEnd"/>
      <w:r w:rsidRPr="00533430">
        <w:rPr>
          <w:rFonts w:ascii="Times New Roman" w:hAnsi="Times New Roman" w:cs="Times New Roman"/>
          <w:b/>
          <w:sz w:val="24"/>
          <w:szCs w:val="24"/>
        </w:rPr>
        <w:t xml:space="preserve"> PROVE O A SCOPI SCIENTIFICI, LAVORI DI SELEZIONE O A CONTRIBUIRE ALLA CONSERVAZIONE DELLA DIVERSITÀ GENETICA</w:t>
      </w:r>
    </w:p>
    <w:p w:rsidR="00B344C0" w:rsidRPr="00533430" w:rsidRDefault="00B344C0" w:rsidP="00B344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4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343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33430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 xml:space="preserve">56, comma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33430">
        <w:rPr>
          <w:rFonts w:ascii="Times New Roman" w:hAnsi="Times New Roman" w:cs="Times New Roman"/>
          <w:sz w:val="24"/>
          <w:szCs w:val="24"/>
        </w:rPr>
        <w:t>, decreto legislativo 2 febbraio 2021, n.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33430">
        <w:rPr>
          <w:rFonts w:ascii="Times New Roman" w:hAnsi="Times New Roman" w:cs="Times New Roman"/>
          <w:sz w:val="24"/>
          <w:szCs w:val="24"/>
        </w:rPr>
        <w:t>)</w:t>
      </w:r>
      <w:r w:rsidRPr="0053343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B344C0" w:rsidRPr="00533430" w:rsidTr="00036F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Richiedente l’autorizzazione ……………………………………………………………………….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sua qualità di ………………………………………………………………………………….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 CAP ……… Città …………………… Prov. ….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Tel……………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cell………………….. e-mail………………………….</w:t>
            </w:r>
          </w:p>
        </w:tc>
      </w:tr>
      <w:tr w:rsidR="00B344C0" w:rsidRPr="00533430" w:rsidTr="00036F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C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materiale…………………………………………………………………</w:t>
            </w:r>
          </w:p>
          <w:p w:rsidR="00B344C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Specie ………………………………………………</w:t>
            </w:r>
          </w:p>
          <w:p w:rsidR="00B344C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Quantitativo complessivo per il quale l’autorizzazione è richiesta ………………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Provenienza del materiale ………………………………………………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B344C0" w:rsidRPr="00533430" w:rsidTr="00036F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C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Scopo:</w:t>
            </w:r>
          </w:p>
          <w:p w:rsidR="00B344C0" w:rsidRDefault="00B344C0" w:rsidP="0003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commercializzazione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movimentazione</w:t>
            </w:r>
          </w:p>
          <w:p w:rsidR="00B344C0" w:rsidRDefault="00B344C0" w:rsidP="0003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</w:p>
          <w:p w:rsidR="00B344C0" w:rsidRPr="00533430" w:rsidRDefault="00B344C0" w:rsidP="00B344C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prove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o a scopi scientifici, </w:t>
            </w:r>
          </w:p>
          <w:p w:rsidR="00B344C0" w:rsidRPr="00533430" w:rsidRDefault="00B344C0" w:rsidP="00B344C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lavori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di selezione </w:t>
            </w:r>
          </w:p>
          <w:p w:rsidR="00B344C0" w:rsidRPr="00533430" w:rsidRDefault="00B344C0" w:rsidP="00B344C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conservazione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della diversità genetica</w:t>
            </w:r>
          </w:p>
        </w:tc>
      </w:tr>
      <w:tr w:rsidR="00B344C0" w:rsidRPr="00533430" w:rsidTr="00036F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C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Azienda/e dove sarà 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effettuata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la sperimentazione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la conservazione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44C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Denominazione ………………………………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…………………….. 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Indirizzo ……………………………………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CAP …………………………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Città …………………………. 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Prov.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…………………. Superficie investita ha …………………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4C0" w:rsidRPr="00533430" w:rsidTr="00036F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Identificativi e quantità dei singoli materiali per i quali si chiede l’autorizzazione ……………………………………………………………………………………………………….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……………………………………………………………………………………………………….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B344C0" w:rsidRPr="00533430" w:rsidTr="00036F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Descrizione della tipologia di attività sperimentale …………………………………………………………………………………………………………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B344C0" w:rsidRPr="00533430" w:rsidTr="00036F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>Dichiarazione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: il materiale di cui si chiede l’autorizzazione: 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33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non è geneticamente modificato</w:t>
            </w:r>
            <w:r w:rsidRPr="00533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     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Cs/>
                <w:sz w:val="24"/>
                <w:szCs w:val="24"/>
              </w:rPr>
              <w:t>□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33430">
              <w:rPr>
                <w:rFonts w:ascii="Times New Roman" w:hAnsi="Times New Roman" w:cs="Times New Roman"/>
                <w:i/>
                <w:sz w:val="24"/>
                <w:szCs w:val="24"/>
              </w:rPr>
              <w:t>non deriva o proviene da organismi geneticamente modificati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33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□ </w:t>
            </w:r>
            <w:r w:rsidRPr="00533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non contiene prodotti geneticamente modificati</w:t>
            </w:r>
            <w:r w:rsidRPr="0053343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□ </w:t>
            </w:r>
            <w:r w:rsidRPr="00533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è geneticamente modificato</w:t>
            </w:r>
            <w:r w:rsidRPr="00533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Cs/>
                <w:sz w:val="24"/>
                <w:szCs w:val="24"/>
              </w:rPr>
              <w:t>□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33430">
              <w:rPr>
                <w:rFonts w:ascii="Times New Roman" w:hAnsi="Times New Roman" w:cs="Times New Roman"/>
                <w:i/>
                <w:sz w:val="24"/>
                <w:szCs w:val="24"/>
              </w:rPr>
              <w:t>deriva o proviene da organismi geneticamente modificati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□ </w:t>
            </w:r>
            <w:r w:rsidRPr="005334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contiene prodotti geneticamente modificat</w:t>
            </w:r>
            <w:r w:rsidRPr="00533430">
              <w:rPr>
                <w:rFonts w:ascii="Times New Roman" w:hAnsi="Times New Roman" w:cs="Times New Roman"/>
                <w:bCs/>
                <w:sz w:val="24"/>
                <w:szCs w:val="24"/>
              </w:rPr>
              <w:t>i;</w:t>
            </w:r>
          </w:p>
        </w:tc>
      </w:tr>
      <w:tr w:rsidR="00B344C0" w:rsidRPr="00533430" w:rsidTr="00036F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>Dichiarazione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: il materiale di cui si chiede l’autorizzazione:</w:t>
            </w:r>
            <w:proofErr w:type="gramEnd"/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□ 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rispetta i requisiti di cui al regolamento (UE) 2016/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proofErr w:type="gramEnd"/>
          </w:p>
        </w:tc>
      </w:tr>
    </w:tbl>
    <w:p w:rsidR="00B344C0" w:rsidRPr="00533430" w:rsidRDefault="00B344C0" w:rsidP="00B344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356"/>
      </w:tblGrid>
      <w:tr w:rsidR="00B344C0" w:rsidRPr="00533430" w:rsidTr="00036F33"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Informazioni sul trattamento dei dati personali ai sensi dell’art. </w:t>
            </w:r>
            <w:proofErr w:type="gramStart"/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>13 del Regolamento (UE) 2016/679 del Parlamento Europeo e del Consiglio del 27 aprile 2016</w:t>
            </w:r>
            <w:proofErr w:type="gramEnd"/>
          </w:p>
        </w:tc>
      </w:tr>
      <w:tr w:rsidR="00B344C0" w:rsidRPr="00533430" w:rsidTr="00036F33">
        <w:trPr>
          <w:trHeight w:val="601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Titolare del trattamento dei dati personali: 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Ministero delle politiche agricole alimentari e forestali</w:t>
            </w:r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B344C0" w:rsidRPr="00533430" w:rsidTr="00036F33"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Responsabile della protezione dei dati (RPD): 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Mario Valentini</w:t>
            </w:r>
          </w:p>
        </w:tc>
      </w:tr>
      <w:tr w:rsidR="00B344C0" w:rsidRPr="00533430" w:rsidTr="00036F33"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Finalità del trattamento: 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I dati forniti saranno trattati da personale autorizzato dell’Amministrazione anche in forma elettronica, per le finalità istituzionali connesse al procedimento amministrativo per il quale 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resi in base al Reg. UE n. 2016/2031 e s.m. Preposto/a al trattamento dei dati è il Direttore/la Direttrice pro tempore del Dipartimento/Ripartizione     presso la sede dello/della stesso/a. Il conferimento dei dati è obbligatorio per lo svolgimento dei compiti amministrativi richiesti. In caso di rifiuto di conferimento dei dati 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richiesti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non si potrà dare seguito alle richieste avanzate ed alle istanze inoltrate.</w:t>
            </w:r>
          </w:p>
        </w:tc>
      </w:tr>
      <w:tr w:rsidR="00B344C0" w:rsidRPr="00533430" w:rsidTr="00036F33"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Comunicazione e destinatari dei dati: 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I dati potranno essere comunicati ad altri soggetti 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pubblici e/o 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privati</w:t>
            </w:r>
            <w:proofErr w:type="gramEnd"/>
          </w:p>
          <w:p w:rsidR="00B344C0" w:rsidRPr="00533430" w:rsidRDefault="00B344C0" w:rsidP="00B344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SIAN (Sistema informativo agricolo nazionale)</w:t>
            </w:r>
          </w:p>
          <w:p w:rsidR="00B344C0" w:rsidRPr="00533430" w:rsidRDefault="00B344C0" w:rsidP="00B344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MIPAAF – Ufficio DISR V – Servizio fitosanitario centrale </w:t>
            </w:r>
          </w:p>
          <w:p w:rsidR="00B344C0" w:rsidRPr="00533430" w:rsidRDefault="00B344C0" w:rsidP="00B344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Servizi fitosanitari regionali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e/o del sito Internet istituzionale dell’Ente anche in modalità cloud computing. Il cloud provider Microsoft Italia Srl, fornitore del servizio Office365, si è impegnato in base al contratto in essere a non trasferire dati personali al di fuori dell’Unione Europea e i Paesi dell’Area Economica Europea (Norvegia, Islanda e Liechtenstein).</w:t>
            </w:r>
          </w:p>
        </w:tc>
      </w:tr>
      <w:tr w:rsidR="00B344C0" w:rsidRPr="00533430" w:rsidTr="00036F33"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Trasferimenti di dati: 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Non avviene nessun 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trasferimento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di dati personali in Paesi extra UE.</w:t>
            </w:r>
          </w:p>
        </w:tc>
      </w:tr>
      <w:tr w:rsidR="00B344C0" w:rsidRPr="00533430" w:rsidTr="00036F33"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Diffusione: 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Laddove la diffusione dei dati sia obbligatoria per 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adempiere a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specifici obblighi di pubblicità previsti dall’ordinamento vigente, rimangono salve le garanzie previste da disposizioni di legge a protezione dei dati personali che riguardano l’interessato/l’interessata.</w:t>
            </w:r>
          </w:p>
        </w:tc>
      </w:tr>
      <w:tr w:rsidR="00B344C0" w:rsidRPr="00533430" w:rsidTr="00036F33"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Durata: 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I dati 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verranno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conservati per il periodo necessario ad assolvere agli obblighi di legge vigenti in materia fiscale, contabile, amministrativa.</w:t>
            </w:r>
          </w:p>
        </w:tc>
      </w:tr>
      <w:tr w:rsidR="00B344C0" w:rsidRPr="00533430" w:rsidTr="00036F33"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Processo decisionale automatizzato: 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Il trattamento dei dati non è fondato su un processo decisionale automatizzato.</w:t>
            </w:r>
          </w:p>
        </w:tc>
      </w:tr>
      <w:tr w:rsidR="00B344C0" w:rsidRPr="00533430" w:rsidTr="00036F33"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Diritti dell’interessato: </w:t>
            </w: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potranno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essere trattati solo con il consenso del/della richiedente, per l’esercizio giudiziale di un diritto del Titolare, per la tutela dei diritti di un terzo ovvero per motivi di rilevante interesse pubblico. </w:t>
            </w:r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Il fac-simile della richiesta è disponibile alla seguente pagina web: 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www.politicheagricole.it</w:t>
            </w:r>
            <w:proofErr w:type="gramEnd"/>
          </w:p>
          <w:p w:rsidR="00B344C0" w:rsidRPr="00533430" w:rsidRDefault="00B344C0" w:rsidP="0003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Rimedi: </w:t>
            </w:r>
            <w:bookmarkStart w:id="0" w:name="_Hlk522541779"/>
            <w:bookmarkEnd w:id="0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In caso di mancata risposta entro il termine di </w:t>
            </w:r>
            <w:proofErr w:type="gramStart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End"/>
            <w:r w:rsidRPr="00533430">
              <w:rPr>
                <w:rFonts w:ascii="Times New Roman" w:hAnsi="Times New Roman" w:cs="Times New Roman"/>
                <w:sz w:val="24"/>
                <w:szCs w:val="24"/>
              </w:rPr>
              <w:t xml:space="preserve">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</w:t>
            </w:r>
          </w:p>
        </w:tc>
      </w:tr>
    </w:tbl>
    <w:p w:rsidR="00B344C0" w:rsidRPr="00533430" w:rsidRDefault="00B344C0" w:rsidP="00B344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344C0" w:rsidRPr="00533430" w:rsidRDefault="00B344C0" w:rsidP="00B344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4C0" w:rsidRPr="00533430" w:rsidRDefault="00B344C0" w:rsidP="00B344C0">
      <w:pPr>
        <w:rPr>
          <w:rFonts w:ascii="Times New Roman" w:hAnsi="Times New Roman" w:cs="Times New Roman"/>
          <w:sz w:val="24"/>
          <w:szCs w:val="24"/>
        </w:rPr>
      </w:pPr>
      <w:r w:rsidRPr="00533430">
        <w:rPr>
          <w:rFonts w:ascii="Times New Roman" w:hAnsi="Times New Roman" w:cs="Times New Roman"/>
          <w:sz w:val="24"/>
          <w:szCs w:val="24"/>
        </w:rPr>
        <w:t>………… lì,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End"/>
      <w:r w:rsidRPr="00533430">
        <w:rPr>
          <w:rFonts w:ascii="Times New Roman" w:hAnsi="Times New Roman" w:cs="Times New Roman"/>
          <w:sz w:val="24"/>
          <w:szCs w:val="24"/>
        </w:rPr>
        <w:t>Firma ………………………………….</w:t>
      </w:r>
    </w:p>
    <w:p w:rsidR="00E23725" w:rsidRDefault="00E23725"/>
    <w:sectPr w:rsidR="00E23725" w:rsidSect="00B344C0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461"/>
    <w:multiLevelType w:val="hybridMultilevel"/>
    <w:tmpl w:val="4D6234B0"/>
    <w:lvl w:ilvl="0" w:tplc="FCD402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50648"/>
    <w:multiLevelType w:val="multilevel"/>
    <w:tmpl w:val="6150B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C0"/>
    <w:rsid w:val="008F1823"/>
    <w:rsid w:val="00B344C0"/>
    <w:rsid w:val="00E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4C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4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44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4C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4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4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o.cosvir@pec.politicheagricole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Corbo Orazio</dc:creator>
  <cp:lastModifiedBy>Corbo Orazio</cp:lastModifiedBy>
  <cp:revision>1</cp:revision>
  <dcterms:created xsi:type="dcterms:W3CDTF">2022-07-20T14:06:00Z</dcterms:created>
  <dcterms:modified xsi:type="dcterms:W3CDTF">2022-07-20T14:07:00Z</dcterms:modified>
</cp:coreProperties>
</file>