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0" w:rsidRPr="0078777D" w:rsidRDefault="00A66AD0" w:rsidP="00A66AD0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>ALLEGATO V</w:t>
      </w:r>
    </w:p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A66AD0" w:rsidRPr="0078777D" w:rsidRDefault="00A66AD0" w:rsidP="00A66AD0">
      <w:pPr>
        <w:spacing w:after="12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78777D">
        <w:rPr>
          <w:b/>
          <w:color w:val="auto"/>
          <w:sz w:val="24"/>
          <w:szCs w:val="24"/>
        </w:rPr>
        <w:t>SEZIONE A) - MODELLO PER IL CANDIDATO CLONE PER UVA DA VINO</w:t>
      </w: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02"/>
        <w:gridCol w:w="1301"/>
        <w:gridCol w:w="1304"/>
        <w:gridCol w:w="1304"/>
        <w:gridCol w:w="1304"/>
        <w:gridCol w:w="1304"/>
      </w:tblGrid>
      <w:tr w:rsidR="00A66AD0" w:rsidRPr="0078777D" w:rsidTr="00CD6AA7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Fasi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fenologiche</w:t>
            </w:r>
            <w:proofErr w:type="spellEnd"/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A66AD0" w:rsidRPr="0078777D" w:rsidTr="00CD6AA7">
        <w:trPr>
          <w:trHeight w:val="599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A66AD0" w:rsidRPr="0078777D" w:rsidTr="00CD6AA7">
        <w:trPr>
          <w:trHeight w:val="659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Germogliamento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Fioritura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8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Invaiatura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8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Maturazione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2" w:after="0" w:line="240" w:lineRule="auto"/>
        <w:ind w:left="0" w:right="0" w:firstLine="0"/>
        <w:rPr>
          <w:bCs/>
          <w:color w:val="auto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Fertilità delle gemme</w:t>
      </w:r>
    </w:p>
    <w:tbl>
      <w:tblPr>
        <w:tblW w:w="9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A66AD0" w:rsidRPr="0078777D" w:rsidTr="00CD6AA7">
        <w:trPr>
          <w:trHeight w:val="567"/>
        </w:trPr>
        <w:tc>
          <w:tcPr>
            <w:tcW w:w="1063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MEDIA 3 </w:t>
            </w: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anni</w:t>
            </w:r>
            <w:proofErr w:type="spellEnd"/>
          </w:p>
        </w:tc>
      </w:tr>
      <w:tr w:rsidR="00A66AD0" w:rsidRPr="0078777D" w:rsidTr="00CD6AA7">
        <w:trPr>
          <w:trHeight w:val="680"/>
        </w:trPr>
        <w:tc>
          <w:tcPr>
            <w:tcW w:w="106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Fertilità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08"/>
        </w:trPr>
        <w:tc>
          <w:tcPr>
            <w:tcW w:w="106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Basale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03"/>
        </w:trPr>
        <w:tc>
          <w:tcPr>
            <w:tcW w:w="106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Potenziale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08"/>
        </w:trPr>
        <w:tc>
          <w:tcPr>
            <w:tcW w:w="106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Reale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4" w:after="0" w:line="240" w:lineRule="auto"/>
        <w:ind w:left="0" w:right="0" w:firstLine="0"/>
        <w:rPr>
          <w:bCs/>
          <w:color w:val="auto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Caratteristiche del grappolo e della pianta</w:t>
      </w:r>
    </w:p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66AD0" w:rsidRPr="0078777D" w:rsidTr="00CD6AA7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Peso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medio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acini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Peso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medio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grappoli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Lunghezza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(cm)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Produzione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uva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/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(Kg)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Legno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potatura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/</w:t>
            </w:r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(Kg)</w:t>
            </w: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455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keepNext/>
        <w:keepLines/>
        <w:tabs>
          <w:tab w:val="left" w:pos="1564"/>
        </w:tabs>
        <w:spacing w:before="71" w:after="0" w:line="240" w:lineRule="auto"/>
        <w:ind w:left="0" w:right="0" w:firstLine="0"/>
        <w:outlineLvl w:val="3"/>
        <w:rPr>
          <w:iCs/>
          <w:color w:val="auto"/>
          <w:sz w:val="24"/>
          <w:szCs w:val="24"/>
        </w:rPr>
      </w:pPr>
    </w:p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br w:type="page"/>
      </w:r>
    </w:p>
    <w:p w:rsidR="00A66AD0" w:rsidRPr="0078777D" w:rsidRDefault="00A66AD0" w:rsidP="00A66AD0">
      <w:pPr>
        <w:widowControl w:val="0"/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i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 xml:space="preserve">Curve di maturazione: andamento di zuccheri, acidità totale e </w:t>
      </w:r>
      <w:proofErr w:type="spellStart"/>
      <w:r w:rsidRPr="0078777D">
        <w:rPr>
          <w:b/>
          <w:i/>
          <w:iCs/>
          <w:color w:val="auto"/>
          <w:sz w:val="24"/>
          <w:szCs w:val="24"/>
        </w:rPr>
        <w:t>pH</w:t>
      </w:r>
      <w:proofErr w:type="spellEnd"/>
      <w:r w:rsidRPr="0078777D">
        <w:rPr>
          <w:b/>
          <w:i/>
          <w:iCs/>
          <w:color w:val="auto"/>
          <w:sz w:val="24"/>
          <w:szCs w:val="24"/>
        </w:rPr>
        <w:t xml:space="preserve"> nel corso della maturazione 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A66AD0" w:rsidRPr="0078777D" w:rsidTr="00CD6AA7">
        <w:trPr>
          <w:trHeight w:val="567"/>
          <w:jc w:val="center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1191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Data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Brix°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Ac.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pH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Ac.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Malico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 (*)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Ac.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Tartarico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 (*)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60"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78777D">
        <w:rPr>
          <w:bCs/>
          <w:noProof/>
          <w:color w:val="auto"/>
          <w:sz w:val="18"/>
          <w:szCs w:val="18"/>
        </w:rPr>
        <w:drawing>
          <wp:anchor distT="0" distB="0" distL="0" distR="0" simplePos="0" relativeHeight="251659264" behindDoc="1" locked="0" layoutInCell="1" allowOverlap="1" wp14:anchorId="5AB2138C" wp14:editId="7CA4C848">
            <wp:simplePos x="0" y="0"/>
            <wp:positionH relativeFrom="page">
              <wp:posOffset>1618615</wp:posOffset>
            </wp:positionH>
            <wp:positionV relativeFrom="page">
              <wp:posOffset>9016365</wp:posOffset>
            </wp:positionV>
            <wp:extent cx="52070" cy="15240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77D">
        <w:rPr>
          <w:bCs/>
          <w:color w:val="auto"/>
          <w:sz w:val="18"/>
          <w:szCs w:val="18"/>
        </w:rPr>
        <w:t>(*) Analisi effettuate solo sul prodotto al momento della maturazione tecnologica</w:t>
      </w:r>
    </w:p>
    <w:p w:rsidR="00A66AD0" w:rsidRPr="0078777D" w:rsidRDefault="00A66AD0" w:rsidP="00A66AD0">
      <w:pPr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Analisi dell’uva di varietà a bacca colorata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304"/>
        <w:gridCol w:w="1304"/>
        <w:gridCol w:w="1304"/>
        <w:gridCol w:w="1304"/>
        <w:gridCol w:w="1304"/>
        <w:gridCol w:w="1304"/>
      </w:tblGrid>
      <w:tr w:rsidR="00A66AD0" w:rsidRPr="0078777D" w:rsidTr="00CD6AA7">
        <w:trPr>
          <w:trHeight w:val="567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Componenti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analisi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dell’uva</w:t>
            </w:r>
            <w:proofErr w:type="spell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85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>Antociani totali (mg/Kg uva)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  <w:tr w:rsidR="00A66AD0" w:rsidRPr="0078777D" w:rsidTr="00CD6AA7">
        <w:trPr>
          <w:trHeight w:val="85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>Flavonoidi totali (mg/kg uva)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  <w:tr w:rsidR="00A66AD0" w:rsidRPr="0078777D" w:rsidTr="00CD6AA7">
        <w:trPr>
          <w:trHeight w:val="119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>Estraibilità</w:t>
            </w:r>
            <w:proofErr w:type="spellEnd"/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 xml:space="preserve"> degli antociani (ea </w:t>
            </w:r>
            <w:proofErr w:type="gramStart"/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>%)(</w:t>
            </w:r>
            <w:proofErr w:type="gramEnd"/>
            <w:r w:rsidRPr="0078777D">
              <w:rPr>
                <w:rFonts w:eastAsia="Trebuchet MS"/>
                <w:color w:val="auto"/>
                <w:szCs w:val="24"/>
                <w:lang w:eastAsia="en-US"/>
              </w:rPr>
              <w:t>%)</w:t>
            </w:r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i/>
                <w:color w:val="auto"/>
                <w:szCs w:val="24"/>
                <w:lang w:eastAsia="en-US"/>
              </w:rPr>
            </w:pPr>
            <w:r w:rsidRPr="0078777D">
              <w:rPr>
                <w:rFonts w:eastAsia="Trebuchet MS"/>
                <w:i/>
                <w:color w:val="auto"/>
                <w:szCs w:val="24"/>
                <w:lang w:eastAsia="en-US"/>
              </w:rPr>
              <w:t>(</w:t>
            </w:r>
            <w:proofErr w:type="gramStart"/>
            <w:r w:rsidRPr="0078777D">
              <w:rPr>
                <w:rFonts w:eastAsia="Trebuchet MS"/>
                <w:i/>
                <w:color w:val="auto"/>
                <w:szCs w:val="24"/>
                <w:lang w:eastAsia="en-US"/>
              </w:rPr>
              <w:t>indicare</w:t>
            </w:r>
            <w:proofErr w:type="gramEnd"/>
            <w:r w:rsidRPr="0078777D">
              <w:rPr>
                <w:rFonts w:eastAsia="Trebuchet MS"/>
                <w:i/>
                <w:color w:val="auto"/>
                <w:szCs w:val="24"/>
                <w:lang w:eastAsia="en-US"/>
              </w:rPr>
              <w:t xml:space="preserve"> il metodo utilizzato)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</w:tbl>
    <w:p w:rsidR="00A66AD0" w:rsidRPr="0078777D" w:rsidRDefault="00A66AD0" w:rsidP="00A66AD0">
      <w:pPr>
        <w:spacing w:before="8"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rFonts w:ascii="Calibri Light" w:hAnsi="Calibri Light"/>
          <w:b/>
          <w:i/>
          <w:iCs/>
          <w:color w:val="2E74B5"/>
          <w:sz w:val="24"/>
          <w:szCs w:val="24"/>
        </w:rPr>
        <w:br w:type="page"/>
      </w:r>
      <w:r w:rsidRPr="0078777D">
        <w:rPr>
          <w:b/>
          <w:i/>
          <w:iCs/>
          <w:color w:val="auto"/>
          <w:sz w:val="24"/>
          <w:szCs w:val="24"/>
        </w:rPr>
        <w:t>Analisi dell’uva di varietà ad aroma primario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567"/>
          <w:jc w:val="center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Componenti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analisi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dell'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uva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794"/>
          <w:jc w:val="center"/>
        </w:trPr>
        <w:tc>
          <w:tcPr>
            <w:tcW w:w="2741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17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Linalolo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Geraniolo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Altri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liberi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8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terpeni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liberi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Linalolo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glicosilato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8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Geraniolo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glicosilato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Altri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glicosilati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(µg/L</w:t>
            </w: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terpeni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glicosilati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4"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Analisi chimica del vino</w:t>
      </w:r>
    </w:p>
    <w:tbl>
      <w:tblPr>
        <w:tblW w:w="9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567"/>
        </w:trPr>
        <w:tc>
          <w:tcPr>
            <w:tcW w:w="2775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Componenti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analisi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del vino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737"/>
        </w:trPr>
        <w:tc>
          <w:tcPr>
            <w:tcW w:w="2775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738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Titolo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alcolometrico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effettivo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(% vol.)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Zuccheri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riduttori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r w:rsidRPr="0078777D">
              <w:rPr>
                <w:rFonts w:eastAsia="Trebuchet MS"/>
                <w:noProof/>
                <w:color w:val="auto"/>
              </w:rPr>
              <w:drawing>
                <wp:inline distT="0" distB="0" distL="0" distR="0" wp14:anchorId="58A47DF9" wp14:editId="39819133">
                  <wp:extent cx="45720" cy="14478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45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Estratto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Estratto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netto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Ph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Acidità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Acido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acetico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45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  <w:r w:rsidRPr="0078777D">
              <w:rPr>
                <w:rFonts w:eastAsia="Trebuchet MS"/>
                <w:color w:val="auto"/>
                <w:lang w:eastAsia="en-US"/>
              </w:rPr>
              <w:t>Acido L-malico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  <w:r w:rsidRPr="0078777D">
              <w:rPr>
                <w:rFonts w:eastAsia="Trebuchet MS"/>
                <w:color w:val="auto"/>
                <w:lang w:eastAsia="en-US"/>
              </w:rPr>
              <w:t xml:space="preserve">Acido L-lattico </w:t>
            </w:r>
            <w:r w:rsidRPr="0078777D">
              <w:rPr>
                <w:rFonts w:eastAsia="Trebuchet MS"/>
                <w:b/>
                <w:color w:val="auto"/>
                <w:lang w:eastAsia="en-US"/>
              </w:rPr>
              <w:t>(</w:t>
            </w:r>
            <w:r w:rsidRPr="0078777D">
              <w:rPr>
                <w:rFonts w:eastAsia="Trebuchet MS"/>
                <w:color w:val="auto"/>
                <w:lang w:eastAsia="en-US"/>
              </w:rPr>
              <w:t>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Densità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420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Densità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520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Densità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620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60" w:after="0" w:line="240" w:lineRule="auto"/>
        <w:ind w:left="0" w:right="0" w:firstLine="0"/>
        <w:jc w:val="right"/>
        <w:rPr>
          <w:color w:val="auto"/>
          <w:sz w:val="18"/>
          <w:szCs w:val="18"/>
        </w:rPr>
      </w:pPr>
      <w:r w:rsidRPr="0078777D">
        <w:rPr>
          <w:color w:val="auto"/>
          <w:sz w:val="18"/>
          <w:szCs w:val="18"/>
        </w:rPr>
        <w:t>[</w:t>
      </w:r>
      <w:proofErr w:type="gramStart"/>
      <w:r w:rsidRPr="0078777D">
        <w:rPr>
          <w:color w:val="auto"/>
          <w:sz w:val="18"/>
          <w:szCs w:val="18"/>
        </w:rPr>
        <w:t>continua</w:t>
      </w:r>
      <w:proofErr w:type="gramEnd"/>
      <w:r w:rsidRPr="0078777D">
        <w:rPr>
          <w:color w:val="auto"/>
          <w:sz w:val="18"/>
          <w:szCs w:val="18"/>
        </w:rPr>
        <w:t xml:space="preserve"> tabella </w:t>
      </w:r>
      <w:r w:rsidRPr="0078777D">
        <w:rPr>
          <w:b/>
          <w:i/>
          <w:color w:val="auto"/>
          <w:sz w:val="18"/>
          <w:szCs w:val="18"/>
        </w:rPr>
        <w:t>g)</w:t>
      </w:r>
      <w:r w:rsidRPr="0078777D">
        <w:rPr>
          <w:color w:val="auto"/>
          <w:sz w:val="18"/>
          <w:szCs w:val="18"/>
        </w:rPr>
        <w:t>]</w:t>
      </w:r>
    </w:p>
    <w:tbl>
      <w:tblPr>
        <w:tblW w:w="9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567"/>
        </w:trPr>
        <w:tc>
          <w:tcPr>
            <w:tcW w:w="2775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Componenti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analisi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del vino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794"/>
        </w:trPr>
        <w:tc>
          <w:tcPr>
            <w:tcW w:w="2775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39" w:lineRule="exact"/>
              <w:ind w:left="105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Tonalità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colorante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39" w:lineRule="exact"/>
              <w:ind w:left="105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Intensità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colorante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Antociani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(mg/L)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Polifenoli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totali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(mg/L)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Altro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9" w:after="0" w:line="240" w:lineRule="auto"/>
        <w:ind w:left="0" w:right="0" w:firstLine="0"/>
        <w:rPr>
          <w:b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rFonts w:ascii="Calibri Light" w:hAnsi="Calibri Light"/>
          <w:i/>
          <w:iCs/>
          <w:noProof/>
          <w:color w:val="2E74B5"/>
          <w:sz w:val="24"/>
          <w:szCs w:val="24"/>
        </w:rPr>
        <w:drawing>
          <wp:anchor distT="0" distB="0" distL="0" distR="0" simplePos="0" relativeHeight="251660288" behindDoc="1" locked="0" layoutInCell="1" allowOverlap="1" wp14:anchorId="3AAC1FE7" wp14:editId="7850BA9B">
            <wp:simplePos x="0" y="0"/>
            <wp:positionH relativeFrom="page">
              <wp:posOffset>1369060</wp:posOffset>
            </wp:positionH>
            <wp:positionV relativeFrom="paragraph">
              <wp:posOffset>-2803525</wp:posOffset>
            </wp:positionV>
            <wp:extent cx="52070" cy="1492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77D">
        <w:rPr>
          <w:b/>
          <w:i/>
          <w:iCs/>
          <w:color w:val="auto"/>
          <w:sz w:val="24"/>
          <w:szCs w:val="24"/>
        </w:rPr>
        <w:t>Analisi sensoriale vino rosso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Parametro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analizzato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283"/>
        </w:trPr>
        <w:tc>
          <w:tcPr>
            <w:tcW w:w="2835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Colore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Riflesso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2</w:t>
            </w:r>
            <w:r w:rsidRPr="0078777D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Odore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Floreale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Note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floreali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caratterizzanti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3</w:t>
            </w:r>
            <w:r w:rsidRPr="0078777D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Fruttato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Note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fruttate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caratterizzanti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4</w:t>
            </w:r>
            <w:r w:rsidRPr="0078777D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Speziato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Vegetale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Acidità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Astringenza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Struttura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Persistenza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gusto-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olfattiva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Altro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Default="00A66AD0" w:rsidP="00A66AD0">
      <w:pPr>
        <w:spacing w:after="0" w:line="240" w:lineRule="auto"/>
        <w:ind w:left="357" w:right="0" w:firstLine="0"/>
        <w:rPr>
          <w:rFonts w:eastAsia="Calibri"/>
          <w:bCs/>
          <w:color w:val="auto"/>
          <w:sz w:val="20"/>
          <w:szCs w:val="20"/>
        </w:rPr>
      </w:pPr>
      <w:r w:rsidRPr="0078777D">
        <w:rPr>
          <w:rFonts w:eastAsia="Calibri"/>
          <w:bCs/>
          <w:color w:val="auto"/>
          <w:sz w:val="20"/>
          <w:szCs w:val="20"/>
        </w:rPr>
        <w:t>Legenda:</w:t>
      </w:r>
    </w:p>
    <w:p w:rsidR="00A66AD0" w:rsidRPr="0078777D" w:rsidRDefault="00A66AD0" w:rsidP="00A66AD0">
      <w:pPr>
        <w:spacing w:after="0" w:line="240" w:lineRule="auto"/>
        <w:ind w:left="357" w:right="0" w:firstLine="0"/>
        <w:rPr>
          <w:bCs/>
          <w:color w:val="auto"/>
          <w:sz w:val="20"/>
          <w:szCs w:val="20"/>
        </w:rPr>
      </w:pPr>
    </w:p>
    <w:p w:rsidR="00A66AD0" w:rsidRPr="0078777D" w:rsidRDefault="00A66AD0" w:rsidP="00A66AD0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0"/>
          <w:szCs w:val="20"/>
        </w:rPr>
      </w:pPr>
      <w:r w:rsidRPr="0078777D">
        <w:rPr>
          <w:i/>
          <w:color w:val="auto"/>
          <w:sz w:val="20"/>
          <w:szCs w:val="20"/>
        </w:rPr>
        <w:t>Indicare la tonalità del colore rosso (rubino, violaceo, …)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0"/>
          <w:szCs w:val="20"/>
        </w:rPr>
      </w:pPr>
      <w:r w:rsidRPr="0078777D">
        <w:rPr>
          <w:i/>
          <w:color w:val="auto"/>
          <w:sz w:val="20"/>
          <w:szCs w:val="20"/>
        </w:rPr>
        <w:t>Indicare il colore del riflesso (violaceo, aranciato, …)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0"/>
          <w:szCs w:val="20"/>
        </w:rPr>
      </w:pPr>
      <w:r w:rsidRPr="0078777D">
        <w:rPr>
          <w:i/>
          <w:color w:val="auto"/>
          <w:sz w:val="20"/>
          <w:szCs w:val="20"/>
        </w:rPr>
        <w:t>Indicare eventuali note floreali (viola, rosa, …) tipiche della varietà cui appartiene il clone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0"/>
          <w:szCs w:val="20"/>
        </w:rPr>
      </w:pPr>
      <w:r w:rsidRPr="0078777D">
        <w:rPr>
          <w:i/>
          <w:color w:val="auto"/>
          <w:sz w:val="20"/>
          <w:szCs w:val="20"/>
        </w:rPr>
        <w:t>Indicare eventuali note fruttate (es. mora, ciliegia, frutti di bosco, …) tipiche della varietà cui appartiene il clone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0"/>
          <w:szCs w:val="20"/>
        </w:rPr>
      </w:pPr>
      <w:r w:rsidRPr="0078777D">
        <w:rPr>
          <w:i/>
          <w:color w:val="auto"/>
          <w:sz w:val="20"/>
          <w:szCs w:val="20"/>
        </w:rPr>
        <w:t>Indicare eventuali note vegetali caratterizzanti (erbaceo fresco, secco, aromatico …)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bookmarkStart w:id="0" w:name="_GoBack"/>
      <w:bookmarkEnd w:id="0"/>
      <w:r w:rsidRPr="0078777D">
        <w:rPr>
          <w:b/>
          <w:i/>
          <w:iCs/>
          <w:color w:val="auto"/>
          <w:sz w:val="24"/>
          <w:szCs w:val="24"/>
        </w:rPr>
        <w:t>Analisi sensoriale vino bianco</w:t>
      </w:r>
    </w:p>
    <w:tbl>
      <w:tblPr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34"/>
        <w:gridCol w:w="1143"/>
        <w:gridCol w:w="1143"/>
        <w:gridCol w:w="1143"/>
        <w:gridCol w:w="1143"/>
        <w:gridCol w:w="1143"/>
      </w:tblGrid>
      <w:tr w:rsidR="00A66AD0" w:rsidRPr="0078777D" w:rsidTr="00CD6AA7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Parametro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analizzato</w:t>
            </w:r>
            <w:proofErr w:type="spellEnd"/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283"/>
        </w:trPr>
        <w:tc>
          <w:tcPr>
            <w:tcW w:w="2835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Colore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>Riflesso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Odore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Floreale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Note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floreali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caratterizzanti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3</w:t>
            </w:r>
            <w:r w:rsidRPr="0078777D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Fruttato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color w:val="auto"/>
                <w:lang w:val="en-US" w:eastAsia="en-US"/>
              </w:rPr>
              <w:t xml:space="preserve">Note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fruttate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caratterizzanti</w:t>
            </w:r>
            <w:r w:rsidRPr="0078777D">
              <w:rPr>
                <w:rFonts w:eastAsia="Trebuchet MS"/>
                <w:color w:val="auto"/>
                <w:vertAlign w:val="superscript"/>
                <w:lang w:val="en-US" w:eastAsia="en-US"/>
              </w:rPr>
              <w:t>4</w:t>
            </w:r>
            <w:r w:rsidRPr="0078777D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Fruttato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esotico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eastAsia="en-US"/>
              </w:rPr>
            </w:pPr>
            <w:r w:rsidRPr="0078777D">
              <w:rPr>
                <w:rFonts w:eastAsia="Trebuchet MS"/>
                <w:color w:val="auto"/>
                <w:lang w:eastAsia="en-US"/>
              </w:rPr>
              <w:t>Note di frutta esotica caratterizzanti</w:t>
            </w:r>
            <w:r w:rsidRPr="0078777D">
              <w:rPr>
                <w:rFonts w:eastAsia="Trebuchet MS"/>
                <w:color w:val="auto"/>
                <w:vertAlign w:val="superscript"/>
                <w:lang w:eastAsia="en-US"/>
              </w:rPr>
              <w:t>5</w:t>
            </w:r>
            <w:r w:rsidRPr="0078777D">
              <w:rPr>
                <w:rFonts w:eastAsia="Trebuchet MS"/>
                <w:color w:val="auto"/>
                <w:lang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Agrumato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Vegetale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Acidità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Amaro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Struttura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Persistenza</w:t>
            </w:r>
            <w:proofErr w:type="spellEnd"/>
            <w:r w:rsidRPr="0078777D">
              <w:rPr>
                <w:rFonts w:eastAsia="Trebuchet MS"/>
                <w:color w:val="auto"/>
                <w:lang w:val="en-US" w:eastAsia="en-US"/>
              </w:rPr>
              <w:t xml:space="preserve"> gusto-</w:t>
            </w: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olfattiva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Altro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60" w:line="240" w:lineRule="auto"/>
        <w:ind w:left="357" w:right="0" w:firstLine="0"/>
        <w:rPr>
          <w:bCs/>
          <w:color w:val="auto"/>
          <w:sz w:val="24"/>
          <w:szCs w:val="24"/>
        </w:rPr>
      </w:pPr>
      <w:r w:rsidRPr="0078777D">
        <w:rPr>
          <w:rFonts w:eastAsia="Calibri"/>
          <w:bCs/>
          <w:color w:val="auto"/>
          <w:sz w:val="24"/>
          <w:szCs w:val="24"/>
        </w:rPr>
        <w:t>Legenda: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la tonalità del colore giallo (paglierino, dorato, …)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il colore del riflesso (verde, giallo, …)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eventuali note floreali (acacia, sambuco, biancospino, …) tipiche della varietà cui appartiene il clone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eventuali note fruttate (es. mela verde, pesca, albicocca …) tipiche della varietà cui appartiene il clone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eventuali note di frutta esotica (es. banana, ananas, …) tipiche della varietà cui appartiene il clone ed esprimerne l’intensità</w:t>
      </w:r>
    </w:p>
    <w:p w:rsidR="00A66AD0" w:rsidRPr="0078777D" w:rsidRDefault="00A66AD0" w:rsidP="00A66AD0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  <w:sz w:val="24"/>
          <w:szCs w:val="24"/>
        </w:rPr>
      </w:pPr>
      <w:r w:rsidRPr="0078777D">
        <w:rPr>
          <w:i/>
          <w:color w:val="auto"/>
          <w:sz w:val="24"/>
          <w:szCs w:val="24"/>
        </w:rPr>
        <w:t>Indicare eventuali note vegetali caratterizzanti (erbaceo fresco, secco, aromatico …) ed esprimerne l’intensità</w:t>
      </w:r>
    </w:p>
    <w:p w:rsidR="00A66AD0" w:rsidRPr="0078777D" w:rsidRDefault="00A66AD0" w:rsidP="00A66AD0">
      <w:pPr>
        <w:spacing w:before="9"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78777D">
        <w:rPr>
          <w:bCs/>
          <w:color w:val="auto"/>
          <w:sz w:val="24"/>
          <w:szCs w:val="24"/>
        </w:rPr>
        <w:br w:type="page"/>
      </w: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Rappresentazione grafica a ruota dell’analisi sensoriale (esempio)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325"/>
        <w:gridCol w:w="2063"/>
      </w:tblGrid>
      <w:tr w:rsidR="00A66AD0" w:rsidRPr="0078777D" w:rsidTr="00CD6AA7">
        <w:tc>
          <w:tcPr>
            <w:tcW w:w="7371" w:type="dxa"/>
            <w:shd w:val="clear" w:color="auto" w:fill="auto"/>
          </w:tcPr>
          <w:p w:rsidR="00A66AD0" w:rsidRPr="0078777D" w:rsidRDefault="00A66AD0" w:rsidP="00CD6AA7">
            <w:pPr>
              <w:spacing w:before="6" w:after="0" w:line="240" w:lineRule="auto"/>
              <w:ind w:left="0" w:right="0" w:firstLine="0"/>
              <w:rPr>
                <w:b/>
                <w:bCs/>
                <w:color w:val="auto"/>
                <w:sz w:val="25"/>
              </w:rPr>
            </w:pPr>
            <w:r w:rsidRPr="0078777D">
              <w:rPr>
                <w:b/>
                <w:bCs/>
                <w:noProof/>
                <w:color w:val="auto"/>
                <w:sz w:val="25"/>
              </w:rPr>
              <w:drawing>
                <wp:inline distT="0" distB="0" distL="0" distR="0" wp14:anchorId="4C13B668" wp14:editId="2B49956A">
                  <wp:extent cx="4194810" cy="30670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810" cy="306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:rsidR="00A66AD0" w:rsidRPr="0078777D" w:rsidRDefault="00A66AD0" w:rsidP="00CD6AA7">
            <w:pPr>
              <w:spacing w:before="6" w:after="0" w:line="240" w:lineRule="auto"/>
              <w:ind w:left="0" w:right="0" w:firstLine="0"/>
              <w:rPr>
                <w:b/>
                <w:bCs/>
                <w:color w:val="auto"/>
                <w:sz w:val="25"/>
              </w:rPr>
            </w:pPr>
          </w:p>
        </w:tc>
      </w:tr>
    </w:tbl>
    <w:p w:rsidR="00A66AD0" w:rsidRPr="0078777D" w:rsidRDefault="00A66AD0" w:rsidP="00A66AD0">
      <w:pPr>
        <w:spacing w:before="6" w:after="0" w:line="240" w:lineRule="auto"/>
        <w:ind w:left="0" w:right="0" w:firstLine="0"/>
        <w:rPr>
          <w:bCs/>
          <w:color w:val="auto"/>
          <w:sz w:val="25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Fotografie*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Apice del Germoglio in accrescimento (30-60 cm)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4° foglia distale a partire dalla prima foglia spiegata sotto l’apice (facoltativo)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Foglia adulta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Pianta in fioritura (facoltativo)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Grappolo a maturità tecnologica</w:t>
      </w:r>
    </w:p>
    <w:p w:rsidR="00A66AD0" w:rsidRPr="0078777D" w:rsidRDefault="00A66AD0" w:rsidP="00A66AD0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 xml:space="preserve"> Pianta alla maturazione (facoltativo)</w:t>
      </w:r>
    </w:p>
    <w:p w:rsidR="00A66AD0" w:rsidRPr="0078777D" w:rsidRDefault="00A66AD0" w:rsidP="00A66AD0">
      <w:pPr>
        <w:widowControl w:val="0"/>
        <w:tabs>
          <w:tab w:val="left" w:pos="2167"/>
        </w:tabs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rFonts w:ascii="Calibri Light" w:eastAsia="Calibri" w:hAnsi="Calibri Light"/>
          <w:b/>
          <w:iCs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Conclusioni</w:t>
      </w:r>
    </w:p>
    <w:p w:rsidR="00A66AD0" w:rsidRPr="0078777D" w:rsidRDefault="00A66AD0" w:rsidP="00A66AD0">
      <w:pPr>
        <w:spacing w:after="0" w:line="276" w:lineRule="auto"/>
        <w:ind w:left="0" w:right="0" w:firstLine="0"/>
        <w:rPr>
          <w:rFonts w:eastAsia="Calibri"/>
          <w:bCs/>
          <w:color w:val="auto"/>
          <w:sz w:val="24"/>
        </w:rPr>
      </w:pPr>
      <w:r w:rsidRPr="0078777D">
        <w:rPr>
          <w:rFonts w:eastAsia="Calibri"/>
          <w:bCs/>
          <w:color w:val="auto"/>
          <w:sz w:val="24"/>
        </w:rPr>
        <w:t>________________________________________________________________________________</w:t>
      </w:r>
    </w:p>
    <w:p w:rsidR="00A66AD0" w:rsidRPr="0078777D" w:rsidRDefault="00A66AD0" w:rsidP="00A66AD0">
      <w:pPr>
        <w:spacing w:after="0" w:line="276" w:lineRule="auto"/>
        <w:ind w:left="0" w:right="0" w:firstLine="0"/>
        <w:rPr>
          <w:rFonts w:eastAsia="Calibri"/>
          <w:bCs/>
          <w:color w:val="auto"/>
          <w:sz w:val="24"/>
        </w:rPr>
      </w:pPr>
      <w:r w:rsidRPr="0078777D">
        <w:rPr>
          <w:rFonts w:eastAsia="Calibri"/>
          <w:bCs/>
          <w:color w:val="auto"/>
          <w:sz w:val="24"/>
        </w:rPr>
        <w:t>________________________________________________________________________________</w:t>
      </w:r>
    </w:p>
    <w:p w:rsidR="00A66AD0" w:rsidRPr="0078777D" w:rsidRDefault="00A66AD0" w:rsidP="00A66AD0">
      <w:pPr>
        <w:spacing w:after="0" w:line="276" w:lineRule="auto"/>
        <w:ind w:left="0" w:right="0" w:firstLine="0"/>
        <w:rPr>
          <w:rFonts w:eastAsia="Calibri"/>
          <w:bCs/>
          <w:color w:val="auto"/>
          <w:sz w:val="24"/>
        </w:rPr>
      </w:pPr>
      <w:r w:rsidRPr="0078777D">
        <w:rPr>
          <w:rFonts w:eastAsia="Calibri"/>
          <w:bCs/>
          <w:color w:val="auto"/>
          <w:sz w:val="24"/>
        </w:rPr>
        <w:t>________________________________________________________________________________</w:t>
      </w:r>
    </w:p>
    <w:p w:rsidR="00A66AD0" w:rsidRPr="0078777D" w:rsidRDefault="00A66AD0" w:rsidP="00A66AD0">
      <w:pPr>
        <w:spacing w:before="8" w:after="0" w:line="240" w:lineRule="auto"/>
        <w:ind w:left="0" w:right="0" w:firstLine="0"/>
        <w:rPr>
          <w:rFonts w:eastAsia="Calibri"/>
          <w:bCs/>
          <w:color w:val="auto"/>
          <w:sz w:val="24"/>
        </w:rPr>
      </w:pPr>
    </w:p>
    <w:p w:rsidR="00A66AD0" w:rsidRPr="0078777D" w:rsidRDefault="00A66AD0" w:rsidP="00A66AD0">
      <w:pPr>
        <w:spacing w:after="120" w:line="240" w:lineRule="auto"/>
        <w:ind w:left="0" w:right="0" w:firstLine="0"/>
        <w:rPr>
          <w:b/>
          <w:bCs/>
          <w:color w:val="auto"/>
        </w:rPr>
      </w:pPr>
      <w:r w:rsidRPr="0078777D">
        <w:rPr>
          <w:rFonts w:eastAsia="Calibri"/>
          <w:bCs/>
          <w:color w:val="auto"/>
          <w:sz w:val="24"/>
        </w:rPr>
        <w:br w:type="page"/>
      </w:r>
      <w:r w:rsidRPr="0078777D">
        <w:rPr>
          <w:rFonts w:eastAsia="Calibri"/>
          <w:b/>
          <w:bCs/>
          <w:color w:val="auto"/>
          <w:sz w:val="24"/>
        </w:rPr>
        <w:t xml:space="preserve">SEZIONE B) - </w:t>
      </w:r>
      <w:bookmarkStart w:id="1" w:name="_Hlk82467652"/>
      <w:r w:rsidRPr="0078777D">
        <w:rPr>
          <w:b/>
          <w:bCs/>
          <w:color w:val="auto"/>
        </w:rPr>
        <w:t>MODELLO PER IL CANDIDATO CLONE PER UVA DA TAVOLA</w:t>
      </w: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bookmarkStart w:id="2" w:name="_Hlk82448092"/>
      <w:bookmarkEnd w:id="1"/>
      <w:r w:rsidRPr="0078777D">
        <w:rPr>
          <w:b/>
          <w:i/>
          <w:iCs/>
          <w:color w:val="auto"/>
          <w:sz w:val="24"/>
          <w:szCs w:val="24"/>
        </w:rPr>
        <w:t>Epoche</w:t>
      </w:r>
      <w:r w:rsidRPr="0078777D">
        <w:rPr>
          <w:b/>
          <w:i/>
          <w:color w:val="auto"/>
          <w:sz w:val="24"/>
          <w:szCs w:val="24"/>
        </w:rPr>
        <w:t xml:space="preserve"> fenologiche</w:t>
      </w:r>
    </w:p>
    <w:tbl>
      <w:tblPr>
        <w:tblW w:w="95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04"/>
        <w:gridCol w:w="1304"/>
        <w:gridCol w:w="1304"/>
        <w:gridCol w:w="1304"/>
        <w:gridCol w:w="1304"/>
        <w:gridCol w:w="1304"/>
      </w:tblGrid>
      <w:tr w:rsidR="00A66AD0" w:rsidRPr="0078777D" w:rsidTr="00CD6AA7"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bookmarkEnd w:id="2"/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Fasi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fenologiche</w:t>
            </w:r>
            <w:proofErr w:type="spell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3</w:t>
            </w:r>
          </w:p>
        </w:tc>
      </w:tr>
      <w:tr w:rsidR="00A66AD0" w:rsidRPr="0078777D" w:rsidTr="00CD6AA7">
        <w:trPr>
          <w:trHeight w:val="340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Data</w:t>
            </w:r>
          </w:p>
        </w:tc>
      </w:tr>
      <w:tr w:rsidR="00A66AD0" w:rsidRPr="0078777D" w:rsidTr="00CD6AA7">
        <w:trPr>
          <w:trHeight w:val="567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Germogliamento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Fioritura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Agostamento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Invaiatura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Maturazione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Caduta</w:t>
            </w:r>
            <w:proofErr w:type="spellEnd"/>
            <w:r w:rsidRPr="0078777D">
              <w:rPr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lang w:val="en-US"/>
              </w:rPr>
              <w:t>foglie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</w:tbl>
    <w:p w:rsidR="00A66AD0" w:rsidRPr="0078777D" w:rsidRDefault="00A66AD0" w:rsidP="00A66AD0">
      <w:pPr>
        <w:spacing w:before="20" w:after="0" w:line="240" w:lineRule="auto"/>
        <w:ind w:left="426" w:right="0" w:firstLine="0"/>
        <w:jc w:val="left"/>
        <w:rPr>
          <w:b/>
          <w:bCs/>
          <w:i/>
          <w:i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Fertilità delle gemme</w:t>
      </w: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115"/>
        <w:gridCol w:w="1072"/>
        <w:gridCol w:w="1072"/>
        <w:gridCol w:w="1072"/>
        <w:gridCol w:w="1072"/>
        <w:gridCol w:w="1072"/>
        <w:gridCol w:w="1072"/>
        <w:gridCol w:w="1072"/>
      </w:tblGrid>
      <w:tr w:rsidR="00A66AD0" w:rsidRPr="0078777D" w:rsidTr="00CD6AA7">
        <w:trPr>
          <w:trHeight w:val="39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bookmarkStart w:id="3" w:name="_Hlk82448874"/>
            <w:proofErr w:type="spellStart"/>
            <w:r w:rsidRPr="0078777D">
              <w:rPr>
                <w:b/>
                <w:iCs/>
                <w:color w:val="auto"/>
                <w:lang w:val="en-US"/>
              </w:rPr>
              <w:t>Fertilità</w:t>
            </w:r>
            <w:proofErr w:type="spellEnd"/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3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 xml:space="preserve">MEDIA 3 </w:t>
            </w: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anni</w:t>
            </w:r>
            <w:proofErr w:type="spellEnd"/>
          </w:p>
        </w:tc>
      </w:tr>
      <w:tr w:rsidR="00A66AD0" w:rsidRPr="0078777D" w:rsidTr="00CD6AA7">
        <w:trPr>
          <w:trHeight w:val="624"/>
        </w:trPr>
        <w:tc>
          <w:tcPr>
            <w:tcW w:w="1010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Basale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Potenziale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Reale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bookmarkEnd w:id="3"/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bCs/>
          <w:i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Parametri della bacca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701"/>
        <w:gridCol w:w="1134"/>
        <w:gridCol w:w="1134"/>
        <w:gridCol w:w="1134"/>
        <w:gridCol w:w="1247"/>
      </w:tblGrid>
      <w:tr w:rsidR="00A66AD0" w:rsidRPr="0078777D" w:rsidTr="00CD6AA7">
        <w:trPr>
          <w:trHeight w:val="340"/>
        </w:trPr>
        <w:tc>
          <w:tcPr>
            <w:tcW w:w="3288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78777D">
              <w:rPr>
                <w:bCs/>
                <w:lang w:val="en-US"/>
              </w:rPr>
              <w:t xml:space="preserve">Peso </w:t>
            </w:r>
            <w:proofErr w:type="spellStart"/>
            <w:r w:rsidRPr="0078777D">
              <w:rPr>
                <w:bCs/>
                <w:lang w:val="en-US"/>
              </w:rPr>
              <w:t>medio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acino</w:t>
            </w:r>
            <w:proofErr w:type="spellEnd"/>
            <w:r w:rsidRPr="0078777D">
              <w:rPr>
                <w:bCs/>
                <w:lang w:val="en-US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proofErr w:type="spellStart"/>
            <w:r w:rsidRPr="0078777D">
              <w:rPr>
                <w:bCs/>
                <w:lang w:val="en-US"/>
              </w:rPr>
              <w:t>Diametro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polare</w:t>
            </w:r>
            <w:proofErr w:type="spellEnd"/>
            <w:r w:rsidRPr="0078777D">
              <w:rPr>
                <w:bCs/>
                <w:lang w:val="en-US"/>
              </w:rPr>
              <w:t xml:space="preserve"> (mm)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proofErr w:type="spellStart"/>
            <w:r w:rsidRPr="0078777D">
              <w:rPr>
                <w:bCs/>
                <w:lang w:val="en-US"/>
              </w:rPr>
              <w:t>Diametro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equatoriale</w:t>
            </w:r>
            <w:proofErr w:type="spellEnd"/>
            <w:r w:rsidRPr="0078777D">
              <w:rPr>
                <w:bCs/>
                <w:lang w:val="en-US"/>
              </w:rPr>
              <w:t xml:space="preserve"> (mm)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proofErr w:type="spellStart"/>
            <w:r w:rsidRPr="0078777D">
              <w:rPr>
                <w:bCs/>
                <w:lang w:val="en-US"/>
              </w:rPr>
              <w:t>Colore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buccia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proofErr w:type="spellStart"/>
            <w:r w:rsidRPr="0078777D">
              <w:rPr>
                <w:bCs/>
                <w:lang w:val="en-US"/>
              </w:rPr>
              <w:t>Resistenza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allo</w:t>
            </w:r>
            <w:proofErr w:type="spellEnd"/>
            <w:r w:rsidRPr="0078777D">
              <w:rPr>
                <w:bCs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lang w:val="en-US"/>
              </w:rPr>
              <w:t>spedicellamento</w:t>
            </w:r>
            <w:proofErr w:type="spellEnd"/>
            <w:r w:rsidRPr="0078777D">
              <w:rPr>
                <w:bCs/>
                <w:lang w:val="en-US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78777D">
              <w:rPr>
                <w:color w:val="auto"/>
              </w:rPr>
              <w:t>Resistenza allo schiacciamento (g/cm</w:t>
            </w:r>
            <w:r w:rsidRPr="0078777D">
              <w:rPr>
                <w:color w:val="auto"/>
                <w:vertAlign w:val="superscript"/>
              </w:rPr>
              <w:t>2</w:t>
            </w:r>
            <w:r w:rsidRPr="0078777D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78777D">
              <w:rPr>
                <w:color w:val="auto"/>
              </w:rPr>
              <w:t>Vinaccioli perfettamente formati numero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78777D">
              <w:rPr>
                <w:bCs/>
                <w:color w:val="auto"/>
              </w:rPr>
              <w:t>Attitudine dell’uva alla conservazione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78777D">
              <w:rPr>
                <w:b/>
                <w:bCs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78777D">
              <w:rPr>
                <w:b/>
                <w:bCs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</w:tbl>
    <w:p w:rsidR="00A66AD0" w:rsidRPr="0078777D" w:rsidRDefault="00A66AD0" w:rsidP="00A66AD0">
      <w:pPr>
        <w:spacing w:before="20" w:after="0" w:line="240" w:lineRule="auto"/>
        <w:ind w:left="0" w:right="0" w:firstLine="0"/>
        <w:jc w:val="left"/>
        <w:rPr>
          <w:b/>
          <w:iCs/>
          <w:color w:val="auto"/>
          <w:sz w:val="24"/>
          <w:szCs w:val="24"/>
        </w:rPr>
      </w:pPr>
      <w:bookmarkStart w:id="4" w:name="_Hlk82465248"/>
      <w:bookmarkStart w:id="5" w:name="_Hlk82448777"/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Parametri vegeto produttivi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134"/>
        <w:gridCol w:w="1134"/>
        <w:gridCol w:w="1134"/>
        <w:gridCol w:w="1247"/>
      </w:tblGrid>
      <w:tr w:rsidR="00A66AD0" w:rsidRPr="0078777D" w:rsidTr="00CD6AA7">
        <w:trPr>
          <w:trHeight w:val="397"/>
        </w:trPr>
        <w:tc>
          <w:tcPr>
            <w:tcW w:w="3118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Produzione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ceppo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(kg)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  <w:r w:rsidRPr="0078777D">
              <w:rPr>
                <w:bCs/>
                <w:iCs/>
                <w:color w:val="auto"/>
              </w:rPr>
              <w:t>Legno di potatura /ceppo (kg)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iCs/>
          <w:color w:val="auto"/>
          <w:sz w:val="24"/>
          <w:szCs w:val="24"/>
        </w:rPr>
      </w:pPr>
    </w:p>
    <w:bookmarkEnd w:id="4"/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Parametri grappolo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134"/>
        <w:gridCol w:w="1134"/>
        <w:gridCol w:w="1134"/>
        <w:gridCol w:w="1247"/>
      </w:tblGrid>
      <w:tr w:rsidR="00A66AD0" w:rsidRPr="0078777D" w:rsidTr="00CD6AA7">
        <w:trPr>
          <w:trHeight w:val="397"/>
        </w:trPr>
        <w:tc>
          <w:tcPr>
            <w:tcW w:w="3118" w:type="dxa"/>
            <w:shd w:val="clear" w:color="auto" w:fill="auto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left"/>
              <w:rPr>
                <w:b/>
                <w:i/>
                <w:iCs/>
                <w:color w:val="auto"/>
              </w:rPr>
            </w:pPr>
            <w:r w:rsidRPr="0078777D">
              <w:rPr>
                <w:b/>
                <w:i/>
                <w:iCs/>
                <w:color w:val="aut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78777D">
              <w:rPr>
                <w:bCs/>
                <w:iCs/>
                <w:color w:val="auto"/>
                <w:lang w:val="en-US"/>
              </w:rPr>
              <w:t xml:space="preserve">Peso </w:t>
            </w: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medio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grappolo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78777D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r w:rsidRPr="0078777D">
              <w:rPr>
                <w:b/>
                <w:bCs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Lunghezza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grappolo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(cm)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78777D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r w:rsidRPr="0078777D">
              <w:rPr>
                <w:b/>
                <w:bCs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Compattezza</w:t>
            </w:r>
            <w:proofErr w:type="spellEnd"/>
            <w:r w:rsidRPr="0078777D">
              <w:rPr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Cs/>
                <w:iCs/>
                <w:color w:val="auto"/>
                <w:lang w:val="en-US"/>
              </w:rPr>
              <w:t>grappolo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78777D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r w:rsidRPr="0078777D">
              <w:rPr>
                <w:b/>
                <w:bCs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78777D">
              <w:rPr>
                <w:bCs/>
                <w:iCs/>
                <w:color w:val="auto"/>
              </w:rPr>
              <w:t>Acinellatura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78777D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118" w:type="dxa"/>
            <w:vMerge/>
            <w:shd w:val="clear" w:color="auto" w:fill="auto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r w:rsidRPr="0078777D">
              <w:rPr>
                <w:b/>
                <w:bCs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:rsidR="00A66AD0" w:rsidRPr="0078777D" w:rsidRDefault="00A66AD0" w:rsidP="00A66AD0">
      <w:pPr>
        <w:spacing w:before="20" w:after="0" w:line="240" w:lineRule="auto"/>
        <w:ind w:left="426" w:right="0" w:firstLine="0"/>
        <w:jc w:val="left"/>
        <w:rPr>
          <w:b/>
          <w:i/>
          <w:iCs/>
          <w:color w:val="auto"/>
          <w:sz w:val="24"/>
          <w:szCs w:val="24"/>
        </w:rPr>
      </w:pPr>
    </w:p>
    <w:bookmarkEnd w:id="5"/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Parametri analitici dei mosti alla raccolta delle uve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66AD0" w:rsidRPr="0078777D" w:rsidTr="00CD6AA7">
        <w:trPr>
          <w:trHeight w:val="397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3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r w:rsidRPr="0078777D">
              <w:rPr>
                <w:iCs/>
                <w:color w:val="auto"/>
                <w:lang w:val="en-US"/>
              </w:rPr>
              <w:t>Brix°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r w:rsidRPr="0078777D">
              <w:rPr>
                <w:iCs/>
                <w:color w:val="auto"/>
                <w:lang w:val="en-US"/>
              </w:rPr>
              <w:t xml:space="preserve">Ac. </w:t>
            </w:r>
            <w:proofErr w:type="spellStart"/>
            <w:r w:rsidRPr="0078777D">
              <w:rPr>
                <w:iCs/>
                <w:color w:val="auto"/>
                <w:lang w:val="en-US"/>
              </w:rPr>
              <w:t>Totale</w:t>
            </w:r>
            <w:proofErr w:type="spellEnd"/>
            <w:r w:rsidRPr="0078777D">
              <w:rPr>
                <w:iCs/>
                <w:color w:val="auto"/>
                <w:lang w:val="en-US"/>
              </w:rPr>
              <w:t xml:space="preserve"> (g/L)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  <w:tr w:rsidR="00A66AD0" w:rsidRPr="0078777D" w:rsidTr="00CD6AA7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proofErr w:type="spellStart"/>
            <w:r w:rsidRPr="0078777D">
              <w:rPr>
                <w:iCs/>
                <w:color w:val="auto"/>
                <w:lang w:val="en-US"/>
              </w:rPr>
              <w:t>Ph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</w:tbl>
    <w:p w:rsidR="00A66AD0" w:rsidRPr="0078777D" w:rsidRDefault="00A66AD0" w:rsidP="00A66AD0">
      <w:pPr>
        <w:spacing w:before="20" w:after="0" w:line="240" w:lineRule="auto"/>
        <w:ind w:left="426" w:right="0" w:firstLine="0"/>
        <w:jc w:val="left"/>
        <w:rPr>
          <w:b/>
          <w:bCs/>
          <w:i/>
          <w:i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bCs/>
          <w:i/>
          <w:color w:val="auto"/>
          <w:sz w:val="24"/>
          <w:szCs w:val="24"/>
        </w:rPr>
      </w:pPr>
      <w:r w:rsidRPr="0078777D">
        <w:rPr>
          <w:b/>
          <w:bCs/>
          <w:i/>
          <w:color w:val="auto"/>
          <w:sz w:val="24"/>
          <w:szCs w:val="24"/>
        </w:rPr>
        <w:t>Analisi dell’uva di varietà a bacca colorata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70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Componenti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analisi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dell’uva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69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>Antociani totali (mg/Kg uva)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70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>Flavonoidi totali (mg/kg uva)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bCs/>
          <w:iCs/>
          <w:color w:val="auto"/>
          <w:sz w:val="24"/>
          <w:szCs w:val="24"/>
        </w:rPr>
      </w:pPr>
    </w:p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br w:type="page"/>
      </w: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noProof/>
          <w:color w:val="auto"/>
          <w:sz w:val="24"/>
          <w:szCs w:val="24"/>
        </w:rPr>
        <w:drawing>
          <wp:anchor distT="0" distB="0" distL="0" distR="0" simplePos="0" relativeHeight="251661312" behindDoc="1" locked="0" layoutInCell="1" allowOverlap="1" wp14:anchorId="3808D155" wp14:editId="4553746F">
            <wp:simplePos x="0" y="0"/>
            <wp:positionH relativeFrom="page">
              <wp:posOffset>1369060</wp:posOffset>
            </wp:positionH>
            <wp:positionV relativeFrom="paragraph">
              <wp:posOffset>-2803525</wp:posOffset>
            </wp:positionV>
            <wp:extent cx="52070" cy="1492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77D">
        <w:rPr>
          <w:b/>
          <w:i/>
          <w:color w:val="auto"/>
          <w:sz w:val="24"/>
          <w:szCs w:val="24"/>
        </w:rPr>
        <w:t xml:space="preserve">Analisi </w:t>
      </w:r>
      <w:r w:rsidRPr="0078777D">
        <w:rPr>
          <w:b/>
          <w:bCs/>
          <w:i/>
          <w:color w:val="auto"/>
          <w:sz w:val="24"/>
          <w:szCs w:val="24"/>
        </w:rPr>
        <w:t>sensoriale</w:t>
      </w:r>
      <w:r w:rsidRPr="0078777D">
        <w:rPr>
          <w:b/>
          <w:i/>
          <w:color w:val="auto"/>
          <w:sz w:val="24"/>
          <w:szCs w:val="24"/>
        </w:rPr>
        <w:t xml:space="preserve"> delle uve </w:t>
      </w:r>
    </w:p>
    <w:tbl>
      <w:tblPr>
        <w:tblW w:w="9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131"/>
        <w:gridCol w:w="1131"/>
        <w:gridCol w:w="1131"/>
        <w:gridCol w:w="1131"/>
        <w:gridCol w:w="1134"/>
        <w:gridCol w:w="1134"/>
      </w:tblGrid>
      <w:tr w:rsidR="00A66AD0" w:rsidRPr="0078777D" w:rsidTr="00CD6AA7">
        <w:trPr>
          <w:trHeight w:val="340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Parametro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</w:t>
            </w: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analizzato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Media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78777D">
              <w:rPr>
                <w:b/>
                <w:iCs/>
                <w:color w:val="auto"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340"/>
        </w:trPr>
        <w:tc>
          <w:tcPr>
            <w:tcW w:w="282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Testimone</w:t>
            </w:r>
            <w:proofErr w:type="spellEnd"/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 xml:space="preserve">Gradevolezza complessiva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proofErr w:type="spellStart"/>
            <w:r w:rsidRPr="0078777D">
              <w:rPr>
                <w:iCs/>
                <w:color w:val="auto"/>
              </w:rPr>
              <w:t>Croccantezza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 xml:space="preserve">Succosità della polpa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 xml:space="preserve">Consistenza della buccia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 xml:space="preserve">Consistenza della polpa,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>Astringenza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>Intensità aromatica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A66AD0" w:rsidRPr="0078777D" w:rsidTr="00CD6AA7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78777D">
              <w:rPr>
                <w:iCs/>
                <w:color w:val="auto"/>
              </w:rPr>
              <w:t>Persistenza aromatica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iCs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 xml:space="preserve">Analisi </w:t>
      </w:r>
      <w:r w:rsidRPr="0078777D">
        <w:rPr>
          <w:b/>
          <w:bCs/>
          <w:i/>
          <w:color w:val="auto"/>
          <w:sz w:val="24"/>
          <w:szCs w:val="24"/>
        </w:rPr>
        <w:t>dell’uva</w:t>
      </w:r>
      <w:r w:rsidRPr="0078777D">
        <w:rPr>
          <w:b/>
          <w:i/>
          <w:color w:val="auto"/>
          <w:sz w:val="24"/>
          <w:szCs w:val="24"/>
        </w:rPr>
        <w:t xml:space="preserve"> di varietà ad aroma primario</w:t>
      </w:r>
    </w:p>
    <w:tbl>
      <w:tblPr>
        <w:tblW w:w="9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1134"/>
        <w:gridCol w:w="1134"/>
        <w:gridCol w:w="1134"/>
        <w:gridCol w:w="1134"/>
        <w:gridCol w:w="1134"/>
        <w:gridCol w:w="1134"/>
      </w:tblGrid>
      <w:tr w:rsidR="00A66AD0" w:rsidRPr="0078777D" w:rsidTr="00CD6AA7">
        <w:trPr>
          <w:trHeight w:val="340"/>
          <w:jc w:val="center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Componenti</w:t>
            </w:r>
            <w:proofErr w:type="spellEnd"/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analisi</w:t>
            </w:r>
            <w:proofErr w:type="spellEnd"/>
          </w:p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 xml:space="preserve">dell' </w:t>
            </w:r>
            <w:proofErr w:type="spellStart"/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uva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78777D">
              <w:rPr>
                <w:b/>
                <w:iCs/>
                <w:color w:val="auto"/>
                <w:sz w:val="24"/>
                <w:szCs w:val="24"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680"/>
          <w:jc w:val="center"/>
        </w:trPr>
        <w:tc>
          <w:tcPr>
            <w:tcW w:w="2995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szCs w:val="24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szCs w:val="24"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Testimone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proofErr w:type="spellStart"/>
            <w:r w:rsidRPr="0078777D">
              <w:rPr>
                <w:b/>
                <w:iCs/>
                <w:color w:val="auto"/>
                <w:szCs w:val="24"/>
                <w:lang w:val="en-US"/>
              </w:rPr>
              <w:t>Presunto</w:t>
            </w:r>
            <w:proofErr w:type="spellEnd"/>
            <w:r w:rsidRPr="0078777D">
              <w:rPr>
                <w:b/>
                <w:iCs/>
                <w:color w:val="auto"/>
                <w:szCs w:val="24"/>
                <w:lang w:val="en-US"/>
              </w:rPr>
              <w:t xml:space="preserve"> clone</w:t>
            </w: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Linalolo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Geraniolo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Altri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liberi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Totale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terpeni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liberi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Linalolo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glicosilato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Geraniolo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glicosilato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Altri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glicosilati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2995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Totale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terpeni</w:t>
            </w:r>
            <w:proofErr w:type="spellEnd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777D">
              <w:rPr>
                <w:iCs/>
                <w:color w:val="auto"/>
                <w:sz w:val="24"/>
                <w:szCs w:val="24"/>
                <w:lang w:val="en-US"/>
              </w:rPr>
              <w:t>glicosilati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78777D">
        <w:rPr>
          <w:b/>
          <w:i/>
          <w:color w:val="auto"/>
          <w:sz w:val="24"/>
          <w:szCs w:val="24"/>
        </w:rPr>
        <w:t>Conclusioni</w:t>
      </w:r>
    </w:p>
    <w:p w:rsidR="00A66AD0" w:rsidRPr="0078777D" w:rsidRDefault="00A66AD0" w:rsidP="00A66AD0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66AD0" w:rsidRPr="0078777D" w:rsidRDefault="00A66AD0" w:rsidP="00A66AD0">
      <w:pPr>
        <w:spacing w:after="12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78777D">
        <w:rPr>
          <w:b/>
          <w:color w:val="auto"/>
          <w:sz w:val="24"/>
          <w:szCs w:val="24"/>
        </w:rPr>
        <w:br w:type="page"/>
        <w:t>SEZIONE C) - MODELLO PER IL CANDIDATO CLONE PER PORTINNESTO</w:t>
      </w:r>
    </w:p>
    <w:p w:rsidR="00A66AD0" w:rsidRPr="0078777D" w:rsidRDefault="00A66AD0" w:rsidP="00A66AD0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49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191"/>
        <w:gridCol w:w="1191"/>
        <w:gridCol w:w="1191"/>
        <w:gridCol w:w="1191"/>
        <w:gridCol w:w="1191"/>
        <w:gridCol w:w="1191"/>
      </w:tblGrid>
      <w:tr w:rsidR="00A66AD0" w:rsidRPr="0078777D" w:rsidTr="00CD6AA7">
        <w:trPr>
          <w:trHeight w:val="340"/>
        </w:trPr>
        <w:tc>
          <w:tcPr>
            <w:tcW w:w="2353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Fasi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fenologiche</w:t>
            </w:r>
            <w:proofErr w:type="spellEnd"/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A66AD0" w:rsidRPr="0078777D" w:rsidTr="00CD6AA7">
        <w:trPr>
          <w:trHeight w:val="340"/>
        </w:trPr>
        <w:tc>
          <w:tcPr>
            <w:tcW w:w="23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A66AD0" w:rsidRPr="0078777D" w:rsidTr="00CD6AA7">
        <w:trPr>
          <w:trHeight w:val="567"/>
        </w:trPr>
        <w:tc>
          <w:tcPr>
            <w:tcW w:w="23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Germogliamento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Fioritura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Agostamento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Filloptosi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2" w:after="0" w:line="240" w:lineRule="auto"/>
        <w:ind w:left="0" w:right="0" w:firstLine="0"/>
        <w:rPr>
          <w:bCs/>
          <w:color w:val="auto"/>
        </w:rPr>
      </w:pPr>
    </w:p>
    <w:p w:rsidR="00A66AD0" w:rsidRPr="0078777D" w:rsidRDefault="00A66AD0" w:rsidP="00A66AD0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Produttività e caratteristiche dei materiale di propagazione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701"/>
        <w:gridCol w:w="1134"/>
        <w:gridCol w:w="1134"/>
        <w:gridCol w:w="1134"/>
        <w:gridCol w:w="1134"/>
      </w:tblGrid>
      <w:tr w:rsidR="00A66AD0" w:rsidRPr="0078777D" w:rsidTr="00CD6AA7">
        <w:trPr>
          <w:trHeight w:val="452"/>
        </w:trPr>
        <w:tc>
          <w:tcPr>
            <w:tcW w:w="3288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78777D">
              <w:rPr>
                <w:b/>
                <w:lang w:val="en-US"/>
              </w:rPr>
              <w:t>Anno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MEDIA</w:t>
            </w: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 xml:space="preserve">Produttività espressa in talee da innesto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>Produttività espressa in talee da vivaio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>Attitudine allo sviluppo delle gemme pronte (femminelle/germoglio)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 xml:space="preserve">Diametro medio </w:t>
            </w:r>
            <w:proofErr w:type="spellStart"/>
            <w:r w:rsidRPr="0078777D">
              <w:rPr>
                <w:color w:val="auto"/>
              </w:rPr>
              <w:t>meritallo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 xml:space="preserve">Lunghezza media </w:t>
            </w:r>
            <w:proofErr w:type="spellStart"/>
            <w:r w:rsidRPr="0078777D">
              <w:rPr>
                <w:color w:val="auto"/>
              </w:rPr>
              <w:t>meritallo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78777D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78777D">
              <w:rPr>
                <w:color w:val="auto"/>
              </w:rPr>
              <w:t>Resa all’innesto con il vitigno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proofErr w:type="spellStart"/>
            <w:r w:rsidRPr="0078777D">
              <w:rPr>
                <w:b/>
                <w:bCs/>
                <w:lang w:val="en-US"/>
              </w:rPr>
              <w:t>Presunto</w:t>
            </w:r>
            <w:proofErr w:type="spellEnd"/>
            <w:r w:rsidRPr="0078777D">
              <w:rPr>
                <w:b/>
                <w:bCs/>
                <w:lang w:val="en-US"/>
              </w:rPr>
              <w:t xml:space="preserve">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78777D">
              <w:rPr>
                <w:color w:val="auto"/>
              </w:rPr>
              <w:t>Resa all’innesto con il vitigno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78777D">
              <w:rPr>
                <w:color w:val="auto"/>
              </w:rPr>
              <w:t xml:space="preserve">Formazione del callo di saldatura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78777D">
              <w:rPr>
                <w:color w:val="auto"/>
              </w:rPr>
              <w:t xml:space="preserve">Portinnesto: attitudine alla rizogenesi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A66AD0" w:rsidRPr="0078777D" w:rsidTr="00CD6AA7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8777D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AD0" w:rsidRPr="0078777D" w:rsidRDefault="00A66AD0" w:rsidP="00CD6AA7">
            <w:pPr>
              <w:spacing w:after="0" w:line="240" w:lineRule="auto"/>
              <w:ind w:left="0" w:right="0" w:firstLine="0"/>
              <w:jc w:val="center"/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sz w:val="24"/>
          <w:szCs w:val="24"/>
        </w:rPr>
      </w:pPr>
      <w:r w:rsidRPr="0078777D">
        <w:rPr>
          <w:b/>
          <w:i/>
          <w:iCs/>
          <w:sz w:val="24"/>
          <w:szCs w:val="24"/>
        </w:rPr>
        <w:t>Conclusioni</w:t>
      </w:r>
    </w:p>
    <w:p w:rsidR="00A66AD0" w:rsidRPr="0078777D" w:rsidRDefault="00A66AD0" w:rsidP="00A66AD0">
      <w:pPr>
        <w:spacing w:after="12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78777D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66AD0" w:rsidRPr="0078777D" w:rsidRDefault="00A66AD0" w:rsidP="00A66AD0">
      <w:pPr>
        <w:spacing w:after="120" w:line="240" w:lineRule="auto"/>
        <w:ind w:left="1588" w:right="0" w:hanging="1588"/>
        <w:jc w:val="left"/>
        <w:rPr>
          <w:b/>
          <w:color w:val="auto"/>
          <w:sz w:val="24"/>
          <w:szCs w:val="24"/>
        </w:rPr>
      </w:pPr>
      <w:r w:rsidRPr="0078777D">
        <w:rPr>
          <w:b/>
          <w:color w:val="auto"/>
          <w:sz w:val="24"/>
          <w:szCs w:val="24"/>
        </w:rPr>
        <w:t>SEZIONE D) -</w:t>
      </w:r>
      <w:r w:rsidRPr="0078777D">
        <w:rPr>
          <w:b/>
          <w:color w:val="auto"/>
          <w:sz w:val="24"/>
          <w:szCs w:val="24"/>
        </w:rPr>
        <w:tab/>
        <w:t>MODELLO PER IL CANDIDATO CLONE DI UVE A DESTINAZIONI PARTICOLARI</w:t>
      </w:r>
    </w:p>
    <w:p w:rsidR="00A66AD0" w:rsidRPr="0078777D" w:rsidRDefault="00A66AD0" w:rsidP="00A66AD0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4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217"/>
        <w:gridCol w:w="1187"/>
        <w:gridCol w:w="1187"/>
        <w:gridCol w:w="1187"/>
        <w:gridCol w:w="1187"/>
        <w:gridCol w:w="1187"/>
      </w:tblGrid>
      <w:tr w:rsidR="00A66AD0" w:rsidRPr="0078777D" w:rsidTr="00CD6AA7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8777D">
              <w:rPr>
                <w:b/>
                <w:color w:val="auto"/>
              </w:rPr>
              <w:t>Fasi fenologiche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A66AD0" w:rsidRPr="0078777D" w:rsidTr="00CD6AA7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A66AD0" w:rsidRPr="0078777D" w:rsidTr="00CD6AA7">
        <w:trPr>
          <w:trHeight w:val="624"/>
        </w:trPr>
        <w:tc>
          <w:tcPr>
            <w:tcW w:w="2249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Germogliamento</w:t>
            </w:r>
            <w:proofErr w:type="spellEnd"/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Fioritura</w:t>
            </w:r>
            <w:proofErr w:type="spellEnd"/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Agostamento</w:t>
            </w:r>
            <w:proofErr w:type="spellEnd"/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lang w:val="en-US" w:eastAsia="en-US"/>
              </w:rPr>
              <w:t>Filloptosi</w:t>
            </w:r>
            <w:proofErr w:type="spellEnd"/>
          </w:p>
        </w:tc>
        <w:tc>
          <w:tcPr>
            <w:tcW w:w="121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before="4" w:after="0" w:line="240" w:lineRule="auto"/>
        <w:ind w:left="0" w:right="0" w:firstLine="0"/>
        <w:rPr>
          <w:bCs/>
          <w:color w:val="auto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proofErr w:type="spellStart"/>
      <w:r w:rsidRPr="0078777D">
        <w:rPr>
          <w:b/>
          <w:i/>
          <w:iCs/>
          <w:color w:val="auto"/>
          <w:sz w:val="24"/>
          <w:szCs w:val="24"/>
        </w:rPr>
        <w:t>Fertitlità</w:t>
      </w:r>
      <w:proofErr w:type="spellEnd"/>
      <w:r w:rsidRPr="0078777D">
        <w:rPr>
          <w:b/>
          <w:i/>
          <w:iCs/>
          <w:color w:val="auto"/>
          <w:sz w:val="24"/>
          <w:szCs w:val="24"/>
        </w:rPr>
        <w:t xml:space="preserve"> delle gemme</w:t>
      </w:r>
    </w:p>
    <w:tbl>
      <w:tblPr>
        <w:tblW w:w="96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A66AD0" w:rsidRPr="0078777D" w:rsidTr="00CD6AA7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Fertilità</w:t>
            </w:r>
            <w:proofErr w:type="spellEnd"/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MEDIA 3 </w:t>
            </w: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anni</w:t>
            </w:r>
            <w:proofErr w:type="spellEnd"/>
          </w:p>
        </w:tc>
      </w:tr>
      <w:tr w:rsidR="00A66AD0" w:rsidRPr="0078777D" w:rsidTr="00CD6AA7">
        <w:trPr>
          <w:trHeight w:val="624"/>
        </w:trPr>
        <w:tc>
          <w:tcPr>
            <w:tcW w:w="1077" w:type="dxa"/>
            <w:vMerge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Cs w:val="24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Basale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Potenziale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  <w:tr w:rsidR="00A66AD0" w:rsidRPr="0078777D" w:rsidTr="00CD6AA7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color w:val="auto"/>
                <w:szCs w:val="24"/>
                <w:lang w:val="en-US" w:eastAsia="en-US"/>
              </w:rPr>
              <w:t>Reale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0" w:right="0" w:firstLine="0"/>
        <w:jc w:val="left"/>
        <w:outlineLvl w:val="3"/>
        <w:rPr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Caratteristiche del grappolo e della pianta</w:t>
      </w: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66AD0" w:rsidRPr="0078777D" w:rsidTr="00CD6AA7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Peso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medio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acini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Peso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medio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grappoli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Lunghezza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(cm)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Produzione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uva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/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(Kg)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Legno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potatura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/</w:t>
            </w:r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</w:t>
            </w:r>
            <w:proofErr w:type="spellEnd"/>
          </w:p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(Kg)</w:t>
            </w:r>
          </w:p>
        </w:tc>
      </w:tr>
      <w:tr w:rsidR="00A66AD0" w:rsidRPr="0078777D" w:rsidTr="00CD6AA7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Anno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proofErr w:type="spellStart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</w:t>
            </w:r>
            <w:proofErr w:type="spellEnd"/>
            <w:r w:rsidRPr="0078777D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 xml:space="preserve"> clone</w:t>
            </w:r>
          </w:p>
        </w:tc>
      </w:tr>
      <w:tr w:rsidR="00A66AD0" w:rsidRPr="0078777D" w:rsidTr="00CD6AA7">
        <w:trPr>
          <w:trHeight w:val="455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A66AD0" w:rsidRPr="0078777D" w:rsidTr="00CD6AA7">
        <w:trPr>
          <w:trHeight w:val="4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b/>
                <w:color w:val="auto"/>
                <w:lang w:val="en-US" w:eastAsia="en-US"/>
              </w:rPr>
            </w:pPr>
            <w:r w:rsidRPr="0078777D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:rsidR="00A66AD0" w:rsidRPr="0078777D" w:rsidRDefault="00A66AD0" w:rsidP="00CD6AA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:rsidR="00A66AD0" w:rsidRPr="0078777D" w:rsidRDefault="00A66AD0" w:rsidP="00A66A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66AD0" w:rsidRPr="0078777D" w:rsidRDefault="00A66AD0" w:rsidP="00A66AD0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78777D">
        <w:rPr>
          <w:b/>
          <w:i/>
          <w:iCs/>
          <w:color w:val="auto"/>
          <w:sz w:val="24"/>
          <w:szCs w:val="24"/>
        </w:rPr>
        <w:t>Altri parametri o caratteristiche specifiche del clone</w:t>
      </w:r>
    </w:p>
    <w:p w:rsidR="00A66AD0" w:rsidRPr="0078777D" w:rsidRDefault="00A66AD0" w:rsidP="00A66AD0">
      <w:pPr>
        <w:spacing w:before="100" w:beforeAutospacing="1" w:after="0" w:line="276" w:lineRule="auto"/>
        <w:ind w:left="0" w:right="0" w:firstLine="0"/>
        <w:rPr>
          <w:rFonts w:eastAsia="Calibri"/>
          <w:b/>
          <w:bCs/>
        </w:rPr>
      </w:pPr>
      <w:r w:rsidRPr="0078777D">
        <w:rPr>
          <w:rFonts w:eastAsia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84A" w:rsidRDefault="005D384A"/>
    <w:sectPr w:rsidR="005D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016"/>
    <w:multiLevelType w:val="hybridMultilevel"/>
    <w:tmpl w:val="95566D4E"/>
    <w:lvl w:ilvl="0" w:tplc="B07858B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E140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6213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2D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8EE4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C3B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48BF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4EF2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A31A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E708D"/>
    <w:multiLevelType w:val="hybridMultilevel"/>
    <w:tmpl w:val="44B2DA82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46C"/>
    <w:multiLevelType w:val="hybridMultilevel"/>
    <w:tmpl w:val="8E2CA6EE"/>
    <w:lvl w:ilvl="0" w:tplc="240AE77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4F28"/>
    <w:multiLevelType w:val="hybridMultilevel"/>
    <w:tmpl w:val="E4C4E67E"/>
    <w:lvl w:ilvl="0" w:tplc="1FDA4298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A6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69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4B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2D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65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CA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A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66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7724A5"/>
    <w:multiLevelType w:val="hybridMultilevel"/>
    <w:tmpl w:val="56600C3C"/>
    <w:lvl w:ilvl="0" w:tplc="28BC193E">
      <w:start w:val="1"/>
      <w:numFmt w:val="decimal"/>
      <w:lvlText w:val="%1)"/>
      <w:lvlJc w:val="left"/>
      <w:pPr>
        <w:ind w:left="1226" w:hanging="284"/>
      </w:pPr>
      <w:rPr>
        <w:rFonts w:ascii="Times New Roman" w:eastAsia="Trebuchet MS" w:hAnsi="Times New Roman" w:cs="Trebuchet MS" w:hint="default"/>
        <w:w w:val="100"/>
        <w:sz w:val="24"/>
        <w:szCs w:val="24"/>
      </w:rPr>
    </w:lvl>
    <w:lvl w:ilvl="1" w:tplc="E30CCD90">
      <w:start w:val="1"/>
      <w:numFmt w:val="lowerLetter"/>
      <w:lvlText w:val="%2)"/>
      <w:lvlJc w:val="left"/>
      <w:pPr>
        <w:ind w:left="1650" w:hanging="215"/>
        <w:jc w:val="right"/>
      </w:pPr>
      <w:rPr>
        <w:rFonts w:hint="default"/>
        <w:w w:val="100"/>
        <w:highlight w:val="yellow"/>
      </w:rPr>
    </w:lvl>
    <w:lvl w:ilvl="2" w:tplc="00A63C68">
      <w:numFmt w:val="bullet"/>
      <w:lvlText w:val="-"/>
      <w:lvlJc w:val="left"/>
      <w:pPr>
        <w:ind w:left="1433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3" w:tplc="D6E6DB32">
      <w:numFmt w:val="bullet"/>
      <w:lvlText w:val="•"/>
      <w:lvlJc w:val="left"/>
      <w:pPr>
        <w:ind w:left="1660" w:hanging="128"/>
      </w:pPr>
      <w:rPr>
        <w:rFonts w:hint="default"/>
      </w:rPr>
    </w:lvl>
    <w:lvl w:ilvl="4" w:tplc="AF2CCC86">
      <w:numFmt w:val="bullet"/>
      <w:lvlText w:val="•"/>
      <w:lvlJc w:val="left"/>
      <w:pPr>
        <w:ind w:left="3068" w:hanging="128"/>
      </w:pPr>
      <w:rPr>
        <w:rFonts w:hint="default"/>
      </w:rPr>
    </w:lvl>
    <w:lvl w:ilvl="5" w:tplc="D9C4D4D4">
      <w:numFmt w:val="bullet"/>
      <w:lvlText w:val="•"/>
      <w:lvlJc w:val="left"/>
      <w:pPr>
        <w:ind w:left="4477" w:hanging="128"/>
      </w:pPr>
      <w:rPr>
        <w:rFonts w:hint="default"/>
      </w:rPr>
    </w:lvl>
    <w:lvl w:ilvl="6" w:tplc="43941152">
      <w:numFmt w:val="bullet"/>
      <w:lvlText w:val="•"/>
      <w:lvlJc w:val="left"/>
      <w:pPr>
        <w:ind w:left="5885" w:hanging="128"/>
      </w:pPr>
      <w:rPr>
        <w:rFonts w:hint="default"/>
      </w:rPr>
    </w:lvl>
    <w:lvl w:ilvl="7" w:tplc="C1AED22A">
      <w:numFmt w:val="bullet"/>
      <w:lvlText w:val="•"/>
      <w:lvlJc w:val="left"/>
      <w:pPr>
        <w:ind w:left="7294" w:hanging="128"/>
      </w:pPr>
      <w:rPr>
        <w:rFonts w:hint="default"/>
      </w:rPr>
    </w:lvl>
    <w:lvl w:ilvl="8" w:tplc="43462B22">
      <w:numFmt w:val="bullet"/>
      <w:lvlText w:val="•"/>
      <w:lvlJc w:val="left"/>
      <w:pPr>
        <w:ind w:left="8702" w:hanging="128"/>
      </w:pPr>
      <w:rPr>
        <w:rFonts w:hint="default"/>
      </w:rPr>
    </w:lvl>
  </w:abstractNum>
  <w:abstractNum w:abstractNumId="5">
    <w:nsid w:val="10D02A7C"/>
    <w:multiLevelType w:val="hybridMultilevel"/>
    <w:tmpl w:val="48E255E0"/>
    <w:lvl w:ilvl="0" w:tplc="DAEC4ABC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017E4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03CA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60A42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67FE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A441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8F3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6846A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2548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CA0FF1"/>
    <w:multiLevelType w:val="hybridMultilevel"/>
    <w:tmpl w:val="4AE46346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D3DD1"/>
    <w:multiLevelType w:val="hybridMultilevel"/>
    <w:tmpl w:val="5A6C34AA"/>
    <w:lvl w:ilvl="0" w:tplc="ADB8035A">
      <w:start w:val="1"/>
      <w:numFmt w:val="decimal"/>
      <w:lvlText w:val="%1)"/>
      <w:lvlJc w:val="left"/>
      <w:pPr>
        <w:ind w:left="804" w:hanging="284"/>
      </w:pPr>
      <w:rPr>
        <w:rFonts w:ascii="Times New Roman" w:eastAsia="Trebuchet MS" w:hAnsi="Times New Roman" w:cs="Trebuchet MS" w:hint="default"/>
        <w:i/>
        <w:spacing w:val="0"/>
        <w:w w:val="100"/>
        <w:sz w:val="24"/>
        <w:szCs w:val="21"/>
      </w:rPr>
    </w:lvl>
    <w:lvl w:ilvl="1" w:tplc="A7C856E2">
      <w:numFmt w:val="bullet"/>
      <w:lvlText w:val="•"/>
      <w:lvlJc w:val="left"/>
      <w:pPr>
        <w:ind w:left="1872" w:hanging="284"/>
      </w:pPr>
      <w:rPr>
        <w:rFonts w:hint="default"/>
      </w:rPr>
    </w:lvl>
    <w:lvl w:ilvl="2" w:tplc="8586CEF8">
      <w:numFmt w:val="bullet"/>
      <w:lvlText w:val="•"/>
      <w:lvlJc w:val="left"/>
      <w:pPr>
        <w:ind w:left="2944" w:hanging="284"/>
      </w:pPr>
      <w:rPr>
        <w:rFonts w:hint="default"/>
      </w:rPr>
    </w:lvl>
    <w:lvl w:ilvl="3" w:tplc="BE36B9E2">
      <w:numFmt w:val="bullet"/>
      <w:lvlText w:val="•"/>
      <w:lvlJc w:val="left"/>
      <w:pPr>
        <w:ind w:left="4016" w:hanging="284"/>
      </w:pPr>
      <w:rPr>
        <w:rFonts w:hint="default"/>
      </w:rPr>
    </w:lvl>
    <w:lvl w:ilvl="4" w:tplc="8B420EEC">
      <w:numFmt w:val="bullet"/>
      <w:lvlText w:val="•"/>
      <w:lvlJc w:val="left"/>
      <w:pPr>
        <w:ind w:left="5088" w:hanging="284"/>
      </w:pPr>
      <w:rPr>
        <w:rFonts w:hint="default"/>
      </w:rPr>
    </w:lvl>
    <w:lvl w:ilvl="5" w:tplc="D3C0299C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8E4C8FD2">
      <w:numFmt w:val="bullet"/>
      <w:lvlText w:val="•"/>
      <w:lvlJc w:val="left"/>
      <w:pPr>
        <w:ind w:left="7232" w:hanging="284"/>
      </w:pPr>
      <w:rPr>
        <w:rFonts w:hint="default"/>
      </w:rPr>
    </w:lvl>
    <w:lvl w:ilvl="7" w:tplc="13C496CE">
      <w:numFmt w:val="bullet"/>
      <w:lvlText w:val="•"/>
      <w:lvlJc w:val="left"/>
      <w:pPr>
        <w:ind w:left="8304" w:hanging="284"/>
      </w:pPr>
      <w:rPr>
        <w:rFonts w:hint="default"/>
      </w:rPr>
    </w:lvl>
    <w:lvl w:ilvl="8" w:tplc="0B66AA68">
      <w:numFmt w:val="bullet"/>
      <w:lvlText w:val="•"/>
      <w:lvlJc w:val="left"/>
      <w:pPr>
        <w:ind w:left="9376" w:hanging="284"/>
      </w:pPr>
      <w:rPr>
        <w:rFonts w:hint="default"/>
      </w:rPr>
    </w:lvl>
  </w:abstractNum>
  <w:abstractNum w:abstractNumId="8">
    <w:nsid w:val="2C7364B8"/>
    <w:multiLevelType w:val="hybridMultilevel"/>
    <w:tmpl w:val="4C024962"/>
    <w:lvl w:ilvl="0" w:tplc="82160626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EB466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8113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85732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E64D4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27B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3904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A815E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67A80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545F65"/>
    <w:multiLevelType w:val="hybridMultilevel"/>
    <w:tmpl w:val="0D3AD870"/>
    <w:lvl w:ilvl="0" w:tplc="FCEA3144">
      <w:start w:val="1"/>
      <w:numFmt w:val="decimal"/>
      <w:lvlText w:val="%1)"/>
      <w:lvlJc w:val="left"/>
      <w:pPr>
        <w:ind w:left="2213" w:hanging="228"/>
        <w:jc w:val="right"/>
      </w:pPr>
      <w:rPr>
        <w:rFonts w:ascii="Times New Roman" w:eastAsia="Trebuchet MS" w:hAnsi="Times New Roman" w:cs="Times New Roman" w:hint="default"/>
        <w:spacing w:val="0"/>
        <w:w w:val="93"/>
        <w:sz w:val="24"/>
        <w:szCs w:val="24"/>
      </w:rPr>
    </w:lvl>
    <w:lvl w:ilvl="1" w:tplc="44025E7C">
      <w:numFmt w:val="bullet"/>
      <w:lvlText w:val="•"/>
      <w:lvlJc w:val="left"/>
      <w:pPr>
        <w:ind w:left="3143" w:hanging="228"/>
      </w:pPr>
      <w:rPr>
        <w:rFonts w:hint="default"/>
      </w:rPr>
    </w:lvl>
    <w:lvl w:ilvl="2" w:tplc="29F85CC6">
      <w:numFmt w:val="bullet"/>
      <w:lvlText w:val="•"/>
      <w:lvlJc w:val="left"/>
      <w:pPr>
        <w:ind w:left="4079" w:hanging="228"/>
      </w:pPr>
      <w:rPr>
        <w:rFonts w:hint="default"/>
      </w:rPr>
    </w:lvl>
    <w:lvl w:ilvl="3" w:tplc="A7AAC79C">
      <w:numFmt w:val="bullet"/>
      <w:lvlText w:val="•"/>
      <w:lvlJc w:val="left"/>
      <w:pPr>
        <w:ind w:left="5015" w:hanging="228"/>
      </w:pPr>
      <w:rPr>
        <w:rFonts w:hint="default"/>
      </w:rPr>
    </w:lvl>
    <w:lvl w:ilvl="4" w:tplc="20D87E8A">
      <w:numFmt w:val="bullet"/>
      <w:lvlText w:val="•"/>
      <w:lvlJc w:val="left"/>
      <w:pPr>
        <w:ind w:left="5951" w:hanging="228"/>
      </w:pPr>
      <w:rPr>
        <w:rFonts w:hint="default"/>
      </w:rPr>
    </w:lvl>
    <w:lvl w:ilvl="5" w:tplc="E2E61390">
      <w:numFmt w:val="bullet"/>
      <w:lvlText w:val="•"/>
      <w:lvlJc w:val="left"/>
      <w:pPr>
        <w:ind w:left="6887" w:hanging="228"/>
      </w:pPr>
      <w:rPr>
        <w:rFonts w:hint="default"/>
      </w:rPr>
    </w:lvl>
    <w:lvl w:ilvl="6" w:tplc="EBCEF2D8">
      <w:numFmt w:val="bullet"/>
      <w:lvlText w:val="•"/>
      <w:lvlJc w:val="left"/>
      <w:pPr>
        <w:ind w:left="7823" w:hanging="228"/>
      </w:pPr>
      <w:rPr>
        <w:rFonts w:hint="default"/>
      </w:rPr>
    </w:lvl>
    <w:lvl w:ilvl="7" w:tplc="FE9AF308">
      <w:numFmt w:val="bullet"/>
      <w:lvlText w:val="•"/>
      <w:lvlJc w:val="left"/>
      <w:pPr>
        <w:ind w:left="8759" w:hanging="228"/>
      </w:pPr>
      <w:rPr>
        <w:rFonts w:hint="default"/>
      </w:rPr>
    </w:lvl>
    <w:lvl w:ilvl="8" w:tplc="11D478D0">
      <w:numFmt w:val="bullet"/>
      <w:lvlText w:val="•"/>
      <w:lvlJc w:val="left"/>
      <w:pPr>
        <w:ind w:left="9695" w:hanging="228"/>
      </w:pPr>
      <w:rPr>
        <w:rFonts w:hint="default"/>
      </w:rPr>
    </w:lvl>
  </w:abstractNum>
  <w:abstractNum w:abstractNumId="10">
    <w:nsid w:val="30FA1F78"/>
    <w:multiLevelType w:val="hybridMultilevel"/>
    <w:tmpl w:val="07E08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69C1"/>
    <w:multiLevelType w:val="hybridMultilevel"/>
    <w:tmpl w:val="CF14ADA6"/>
    <w:lvl w:ilvl="0" w:tplc="36689154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2469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A98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666E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206D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A0C4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EFF4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C9E0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75F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AF0E2C"/>
    <w:multiLevelType w:val="hybridMultilevel"/>
    <w:tmpl w:val="CEE22FE4"/>
    <w:lvl w:ilvl="0" w:tplc="CBF64F74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4B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08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89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2F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4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EE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83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2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65816"/>
    <w:multiLevelType w:val="hybridMultilevel"/>
    <w:tmpl w:val="135E4828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w w:val="83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3510764A"/>
    <w:multiLevelType w:val="hybridMultilevel"/>
    <w:tmpl w:val="CA06F1FC"/>
    <w:lvl w:ilvl="0" w:tplc="97B8E56A">
      <w:start w:val="1"/>
      <w:numFmt w:val="lowerLetter"/>
      <w:lvlText w:val="%1)"/>
      <w:lvlJc w:val="left"/>
      <w:pPr>
        <w:ind w:left="3763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A46E5"/>
    <w:multiLevelType w:val="hybridMultilevel"/>
    <w:tmpl w:val="08A61782"/>
    <w:lvl w:ilvl="0" w:tplc="5B02B5E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83B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F8C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A5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65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62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F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07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E5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28725F"/>
    <w:multiLevelType w:val="hybridMultilevel"/>
    <w:tmpl w:val="C3CC013A"/>
    <w:lvl w:ilvl="0" w:tplc="00A63C6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E1122"/>
    <w:multiLevelType w:val="hybridMultilevel"/>
    <w:tmpl w:val="157EDB16"/>
    <w:lvl w:ilvl="0" w:tplc="7EB8B65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9A8E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8F1B8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44DC4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7DE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58F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FE7E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6150E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0BAD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A42F20"/>
    <w:multiLevelType w:val="hybridMultilevel"/>
    <w:tmpl w:val="10B2DF16"/>
    <w:lvl w:ilvl="0" w:tplc="63400D2C">
      <w:start w:val="1"/>
      <w:numFmt w:val="decimal"/>
      <w:lvlText w:val="%1)"/>
      <w:lvlJc w:val="left"/>
      <w:pPr>
        <w:ind w:left="2913" w:hanging="360"/>
      </w:pPr>
      <w:rPr>
        <w:rFonts w:hint="default"/>
        <w:color w:val="auto"/>
      </w:rPr>
    </w:lvl>
    <w:lvl w:ilvl="1" w:tplc="DFAC695C">
      <w:start w:val="1"/>
      <w:numFmt w:val="lowerLetter"/>
      <w:lvlText w:val="%2)"/>
      <w:lvlJc w:val="left"/>
      <w:pPr>
        <w:ind w:left="363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353" w:hanging="180"/>
      </w:pPr>
    </w:lvl>
    <w:lvl w:ilvl="3" w:tplc="0410000F" w:tentative="1">
      <w:start w:val="1"/>
      <w:numFmt w:val="decimal"/>
      <w:lvlText w:val="%4."/>
      <w:lvlJc w:val="left"/>
      <w:pPr>
        <w:ind w:left="5073" w:hanging="360"/>
      </w:pPr>
    </w:lvl>
    <w:lvl w:ilvl="4" w:tplc="04100019" w:tentative="1">
      <w:start w:val="1"/>
      <w:numFmt w:val="lowerLetter"/>
      <w:lvlText w:val="%5."/>
      <w:lvlJc w:val="left"/>
      <w:pPr>
        <w:ind w:left="5793" w:hanging="360"/>
      </w:pPr>
    </w:lvl>
    <w:lvl w:ilvl="5" w:tplc="0410001B" w:tentative="1">
      <w:start w:val="1"/>
      <w:numFmt w:val="lowerRoman"/>
      <w:lvlText w:val="%6."/>
      <w:lvlJc w:val="right"/>
      <w:pPr>
        <w:ind w:left="6513" w:hanging="180"/>
      </w:pPr>
    </w:lvl>
    <w:lvl w:ilvl="6" w:tplc="0410000F" w:tentative="1">
      <w:start w:val="1"/>
      <w:numFmt w:val="decimal"/>
      <w:lvlText w:val="%7."/>
      <w:lvlJc w:val="left"/>
      <w:pPr>
        <w:ind w:left="7233" w:hanging="360"/>
      </w:pPr>
    </w:lvl>
    <w:lvl w:ilvl="7" w:tplc="04100019" w:tentative="1">
      <w:start w:val="1"/>
      <w:numFmt w:val="lowerLetter"/>
      <w:lvlText w:val="%8."/>
      <w:lvlJc w:val="left"/>
      <w:pPr>
        <w:ind w:left="7953" w:hanging="360"/>
      </w:pPr>
    </w:lvl>
    <w:lvl w:ilvl="8" w:tplc="0410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9">
    <w:nsid w:val="4BCB7C7B"/>
    <w:multiLevelType w:val="hybridMultilevel"/>
    <w:tmpl w:val="20C8E1AE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>
    <w:nsid w:val="529B5833"/>
    <w:multiLevelType w:val="hybridMultilevel"/>
    <w:tmpl w:val="E6921F66"/>
    <w:lvl w:ilvl="0" w:tplc="E9809B1A">
      <w:start w:val="1"/>
      <w:numFmt w:val="lowerLetter"/>
      <w:lvlText w:val="%1)"/>
      <w:lvlJc w:val="left"/>
      <w:pPr>
        <w:ind w:left="3763" w:hanging="360"/>
      </w:pPr>
      <w:rPr>
        <w:rFonts w:ascii="Times New Roman" w:eastAsia="Trebuchet MS" w:hAnsi="Times New Roman" w:cs="Trebuchet MS" w:hint="default"/>
        <w:b/>
        <w:bCs/>
        <w:spacing w:val="0"/>
        <w:w w:val="92"/>
        <w:sz w:val="24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81A5D"/>
    <w:multiLevelType w:val="hybridMultilevel"/>
    <w:tmpl w:val="3730A9BA"/>
    <w:lvl w:ilvl="0" w:tplc="F930629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49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3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0E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66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09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45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9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C5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DC071D"/>
    <w:multiLevelType w:val="hybridMultilevel"/>
    <w:tmpl w:val="1E2E279E"/>
    <w:lvl w:ilvl="0" w:tplc="63400D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3072C"/>
    <w:multiLevelType w:val="hybridMultilevel"/>
    <w:tmpl w:val="BB9000FE"/>
    <w:lvl w:ilvl="0" w:tplc="86B687EC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46E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E2C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A69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E48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C7C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A7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E5F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E6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22261C"/>
    <w:multiLevelType w:val="hybridMultilevel"/>
    <w:tmpl w:val="9DB6CA42"/>
    <w:lvl w:ilvl="0" w:tplc="FE0A6BCA">
      <w:start w:val="1"/>
      <w:numFmt w:val="lowerLetter"/>
      <w:lvlText w:val="%1)"/>
      <w:lvlJc w:val="left"/>
      <w:pPr>
        <w:ind w:left="1240" w:hanging="288"/>
        <w:jc w:val="right"/>
      </w:pPr>
      <w:rPr>
        <w:rFonts w:ascii="Times New Roman" w:eastAsia="Trebuchet MS" w:hAnsi="Times New Roman" w:cs="Trebuchet MS" w:hint="default"/>
        <w:b/>
        <w:bCs/>
        <w:spacing w:val="0"/>
        <w:w w:val="92"/>
        <w:sz w:val="24"/>
        <w:szCs w:val="21"/>
      </w:rPr>
    </w:lvl>
    <w:lvl w:ilvl="1" w:tplc="FA42473C">
      <w:numFmt w:val="bullet"/>
      <w:lvlText w:val="-"/>
      <w:lvlJc w:val="left"/>
      <w:pPr>
        <w:ind w:left="1922" w:hanging="264"/>
      </w:pPr>
      <w:rPr>
        <w:rFonts w:ascii="Arial" w:eastAsia="Arial" w:hAnsi="Arial" w:cs="Arial" w:hint="default"/>
        <w:w w:val="102"/>
        <w:sz w:val="21"/>
        <w:szCs w:val="21"/>
      </w:rPr>
    </w:lvl>
    <w:lvl w:ilvl="2" w:tplc="485EB164">
      <w:numFmt w:val="bullet"/>
      <w:lvlText w:val="•"/>
      <w:lvlJc w:val="left"/>
      <w:pPr>
        <w:ind w:left="1500" w:hanging="264"/>
      </w:pPr>
      <w:rPr>
        <w:rFonts w:hint="default"/>
      </w:rPr>
    </w:lvl>
    <w:lvl w:ilvl="3" w:tplc="DD967E56">
      <w:numFmt w:val="bullet"/>
      <w:lvlText w:val="•"/>
      <w:lvlJc w:val="left"/>
      <w:pPr>
        <w:ind w:left="1920" w:hanging="264"/>
      </w:pPr>
      <w:rPr>
        <w:rFonts w:hint="default"/>
      </w:rPr>
    </w:lvl>
    <w:lvl w:ilvl="4" w:tplc="26C80F8E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FF2AA446">
      <w:numFmt w:val="bullet"/>
      <w:lvlText w:val="•"/>
      <w:lvlJc w:val="left"/>
      <w:pPr>
        <w:ind w:left="4662" w:hanging="264"/>
      </w:pPr>
      <w:rPr>
        <w:rFonts w:hint="default"/>
      </w:rPr>
    </w:lvl>
    <w:lvl w:ilvl="6" w:tplc="7E76D3B0">
      <w:numFmt w:val="bullet"/>
      <w:lvlText w:val="•"/>
      <w:lvlJc w:val="left"/>
      <w:pPr>
        <w:ind w:left="6034" w:hanging="264"/>
      </w:pPr>
      <w:rPr>
        <w:rFonts w:hint="default"/>
      </w:rPr>
    </w:lvl>
    <w:lvl w:ilvl="7" w:tplc="9AEA981E">
      <w:numFmt w:val="bullet"/>
      <w:lvlText w:val="•"/>
      <w:lvlJc w:val="left"/>
      <w:pPr>
        <w:ind w:left="7405" w:hanging="264"/>
      </w:pPr>
      <w:rPr>
        <w:rFonts w:hint="default"/>
      </w:rPr>
    </w:lvl>
    <w:lvl w:ilvl="8" w:tplc="201422D4">
      <w:numFmt w:val="bullet"/>
      <w:lvlText w:val="•"/>
      <w:lvlJc w:val="left"/>
      <w:pPr>
        <w:ind w:left="8777" w:hanging="264"/>
      </w:pPr>
      <w:rPr>
        <w:rFonts w:hint="default"/>
      </w:rPr>
    </w:lvl>
  </w:abstractNum>
  <w:abstractNum w:abstractNumId="25">
    <w:nsid w:val="6C670C19"/>
    <w:multiLevelType w:val="hybridMultilevel"/>
    <w:tmpl w:val="AF920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634B2"/>
    <w:multiLevelType w:val="multilevel"/>
    <w:tmpl w:val="E4D8EA14"/>
    <w:styleLink w:val="legge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18" w:hanging="567"/>
      </w:pPr>
      <w:rPr>
        <w:rFonts w:ascii="Calibri" w:eastAsia="Courier New" w:hAnsi="Calibri" w:cs="Courier New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27">
    <w:nsid w:val="77E72EBF"/>
    <w:multiLevelType w:val="hybridMultilevel"/>
    <w:tmpl w:val="18EEB93C"/>
    <w:lvl w:ilvl="0" w:tplc="AAFAECA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2FE5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2A17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C7D0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486F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0E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873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A4AD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4369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020A76"/>
    <w:multiLevelType w:val="hybridMultilevel"/>
    <w:tmpl w:val="0604320E"/>
    <w:lvl w:ilvl="0" w:tplc="A52E5D1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CF9D4">
      <w:start w:val="1"/>
      <w:numFmt w:val="lowerLetter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011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86DE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4CBC6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A023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28B6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ADB6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AFD3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DB1BF6"/>
    <w:multiLevelType w:val="hybridMultilevel"/>
    <w:tmpl w:val="A24A8772"/>
    <w:lvl w:ilvl="0" w:tplc="B3B0D8B2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60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CFC0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AA39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E7C0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AED4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677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4E1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2795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781036"/>
    <w:multiLevelType w:val="hybridMultilevel"/>
    <w:tmpl w:val="9B6027F6"/>
    <w:lvl w:ilvl="0" w:tplc="97B8E5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1" w:tplc="97B8E56A">
      <w:start w:val="1"/>
      <w:numFmt w:val="lowerLetter"/>
      <w:lvlText w:val="%2)"/>
      <w:lvlJc w:val="left"/>
      <w:pPr>
        <w:ind w:left="2062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31A0F"/>
    <w:multiLevelType w:val="hybridMultilevel"/>
    <w:tmpl w:val="2EF00E54"/>
    <w:lvl w:ilvl="0" w:tplc="12688478">
      <w:start w:val="1"/>
      <w:numFmt w:val="decimal"/>
      <w:lvlText w:val="%1)"/>
      <w:lvlJc w:val="left"/>
      <w:pPr>
        <w:ind w:left="1276" w:hanging="425"/>
      </w:pPr>
      <w:rPr>
        <w:rFonts w:ascii="Times New Roman" w:eastAsia="Trebuchet MS" w:hAnsi="Times New Roman" w:cs="Trebuchet MS" w:hint="default"/>
        <w:i/>
        <w:spacing w:val="0"/>
        <w:w w:val="100"/>
        <w:sz w:val="24"/>
        <w:szCs w:val="21"/>
      </w:rPr>
    </w:lvl>
    <w:lvl w:ilvl="1" w:tplc="2DE0400E">
      <w:start w:val="1"/>
      <w:numFmt w:val="lowerRoman"/>
      <w:lvlText w:val="%2)"/>
      <w:lvlJc w:val="left"/>
      <w:pPr>
        <w:ind w:left="1467" w:hanging="257"/>
      </w:pPr>
      <w:rPr>
        <w:rFonts w:ascii="Times New Roman" w:eastAsia="Trebuchet MS" w:hAnsi="Times New Roman" w:cs="Trebuchet MS" w:hint="default"/>
        <w:b/>
        <w:bCs/>
        <w:spacing w:val="0"/>
        <w:w w:val="100"/>
        <w:sz w:val="24"/>
        <w:szCs w:val="21"/>
      </w:rPr>
    </w:lvl>
    <w:lvl w:ilvl="2" w:tplc="0346FF18">
      <w:numFmt w:val="bullet"/>
      <w:lvlText w:val="•"/>
      <w:lvlJc w:val="left"/>
      <w:pPr>
        <w:ind w:left="2623" w:hanging="257"/>
      </w:pPr>
      <w:rPr>
        <w:rFonts w:hint="default"/>
      </w:rPr>
    </w:lvl>
    <w:lvl w:ilvl="3" w:tplc="E2EAD020">
      <w:numFmt w:val="bullet"/>
      <w:lvlText w:val="•"/>
      <w:lvlJc w:val="left"/>
      <w:pPr>
        <w:ind w:left="3776" w:hanging="257"/>
      </w:pPr>
      <w:rPr>
        <w:rFonts w:hint="default"/>
      </w:rPr>
    </w:lvl>
    <w:lvl w:ilvl="4" w:tplc="1082B0B6">
      <w:numFmt w:val="bullet"/>
      <w:lvlText w:val="•"/>
      <w:lvlJc w:val="left"/>
      <w:pPr>
        <w:ind w:left="4930" w:hanging="257"/>
      </w:pPr>
      <w:rPr>
        <w:rFonts w:hint="default"/>
      </w:rPr>
    </w:lvl>
    <w:lvl w:ilvl="5" w:tplc="AD08AAF8">
      <w:numFmt w:val="bullet"/>
      <w:lvlText w:val="•"/>
      <w:lvlJc w:val="left"/>
      <w:pPr>
        <w:ind w:left="6083" w:hanging="257"/>
      </w:pPr>
      <w:rPr>
        <w:rFonts w:hint="default"/>
      </w:rPr>
    </w:lvl>
    <w:lvl w:ilvl="6" w:tplc="66D2DEAE">
      <w:numFmt w:val="bullet"/>
      <w:lvlText w:val="•"/>
      <w:lvlJc w:val="left"/>
      <w:pPr>
        <w:ind w:left="7236" w:hanging="257"/>
      </w:pPr>
      <w:rPr>
        <w:rFonts w:hint="default"/>
      </w:rPr>
    </w:lvl>
    <w:lvl w:ilvl="7" w:tplc="3816FD2C">
      <w:numFmt w:val="bullet"/>
      <w:lvlText w:val="•"/>
      <w:lvlJc w:val="left"/>
      <w:pPr>
        <w:ind w:left="8390" w:hanging="257"/>
      </w:pPr>
      <w:rPr>
        <w:rFonts w:hint="default"/>
      </w:rPr>
    </w:lvl>
    <w:lvl w:ilvl="8" w:tplc="116EFACA">
      <w:numFmt w:val="bullet"/>
      <w:lvlText w:val="•"/>
      <w:lvlJc w:val="left"/>
      <w:pPr>
        <w:ind w:left="9543" w:hanging="257"/>
      </w:pPr>
      <w:rPr>
        <w:rFonts w:hint="default"/>
      </w:rPr>
    </w:lvl>
  </w:abstractNum>
  <w:abstractNum w:abstractNumId="32">
    <w:nsid w:val="7C9358F6"/>
    <w:multiLevelType w:val="hybridMultilevel"/>
    <w:tmpl w:val="56AEA862"/>
    <w:lvl w:ilvl="0" w:tplc="4A2E5E30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E1F9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C00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D02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29A1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A3E4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2531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C547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6758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B51075"/>
    <w:multiLevelType w:val="hybridMultilevel"/>
    <w:tmpl w:val="20C8E1AE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21"/>
  </w:num>
  <w:num w:numId="5">
    <w:abstractNumId w:val="5"/>
  </w:num>
  <w:num w:numId="6">
    <w:abstractNumId w:val="0"/>
  </w:num>
  <w:num w:numId="7">
    <w:abstractNumId w:val="17"/>
  </w:num>
  <w:num w:numId="8">
    <w:abstractNumId w:val="15"/>
  </w:num>
  <w:num w:numId="9">
    <w:abstractNumId w:val="33"/>
  </w:num>
  <w:num w:numId="10">
    <w:abstractNumId w:val="26"/>
  </w:num>
  <w:num w:numId="11">
    <w:abstractNumId w:val="9"/>
  </w:num>
  <w:num w:numId="12">
    <w:abstractNumId w:val="7"/>
  </w:num>
  <w:num w:numId="13">
    <w:abstractNumId w:val="31"/>
  </w:num>
  <w:num w:numId="14">
    <w:abstractNumId w:val="24"/>
  </w:num>
  <w:num w:numId="15">
    <w:abstractNumId w:val="25"/>
  </w:num>
  <w:num w:numId="16">
    <w:abstractNumId w:val="4"/>
  </w:num>
  <w:num w:numId="17">
    <w:abstractNumId w:val="19"/>
  </w:num>
  <w:num w:numId="18">
    <w:abstractNumId w:val="16"/>
  </w:num>
  <w:num w:numId="19">
    <w:abstractNumId w:val="2"/>
  </w:num>
  <w:num w:numId="20">
    <w:abstractNumId w:val="18"/>
  </w:num>
  <w:num w:numId="21">
    <w:abstractNumId w:val="10"/>
  </w:num>
  <w:num w:numId="22">
    <w:abstractNumId w:val="1"/>
  </w:num>
  <w:num w:numId="23">
    <w:abstractNumId w:val="13"/>
  </w:num>
  <w:num w:numId="24">
    <w:abstractNumId w:val="22"/>
  </w:num>
  <w:num w:numId="25">
    <w:abstractNumId w:val="6"/>
  </w:num>
  <w:num w:numId="26">
    <w:abstractNumId w:val="14"/>
  </w:num>
  <w:num w:numId="27">
    <w:abstractNumId w:val="20"/>
  </w:num>
  <w:num w:numId="28">
    <w:abstractNumId w:val="30"/>
  </w:num>
  <w:num w:numId="29">
    <w:abstractNumId w:val="12"/>
  </w:num>
  <w:num w:numId="30">
    <w:abstractNumId w:val="11"/>
  </w:num>
  <w:num w:numId="31">
    <w:abstractNumId w:val="29"/>
  </w:num>
  <w:num w:numId="32">
    <w:abstractNumId w:val="32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0"/>
    <w:rsid w:val="005D384A"/>
    <w:rsid w:val="005E2A4E"/>
    <w:rsid w:val="00A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194F-2ACA-4EF0-9A4E-6F10BED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AD0"/>
    <w:pPr>
      <w:spacing w:after="9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66AD0"/>
    <w:pPr>
      <w:keepNext/>
      <w:keepLines/>
      <w:spacing w:after="10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66AD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A66AD0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Courier New" w:hAnsi="Courier New" w:cs="Courier New"/>
      <w:b/>
      <w:bCs/>
      <w:color w:val="CE000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A66AD0"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AD0"/>
    <w:pPr>
      <w:spacing w:before="240" w:after="60" w:line="240" w:lineRule="auto"/>
      <w:ind w:left="0" w:right="0" w:firstLine="0"/>
      <w:jc w:val="left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AD0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6AD0"/>
    <w:rPr>
      <w:rFonts w:ascii="Times New Roman" w:eastAsia="Times New Roman" w:hAnsi="Times New Roman" w:cs="Times New Roman"/>
      <w:b/>
      <w:i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66AD0"/>
    <w:rPr>
      <w:rFonts w:ascii="Courier New" w:eastAsia="Times New Roman" w:hAnsi="Courier New" w:cs="Courier New"/>
      <w:b/>
      <w:bCs/>
      <w:color w:val="CE0000"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66AD0"/>
    <w:rPr>
      <w:rFonts w:ascii="Calibri Light" w:eastAsia="Times New Roman" w:hAnsi="Calibri Light" w:cs="Times New Roman"/>
      <w:i/>
      <w:iCs/>
      <w:color w:val="2E74B5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AD0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customStyle="1" w:styleId="TableGrid">
    <w:name w:val="TableGrid"/>
    <w:rsid w:val="00A66A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A66AD0"/>
  </w:style>
  <w:style w:type="paragraph" w:styleId="Testocommento">
    <w:name w:val="annotation text"/>
    <w:basedOn w:val="Normale"/>
    <w:link w:val="TestocommentoCarattere"/>
    <w:unhideWhenUsed/>
    <w:rsid w:val="00A66AD0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66A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nhideWhenUsed/>
    <w:rsid w:val="00A66AD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unhideWhenUsed/>
    <w:rsid w:val="00A66AD0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66AD0"/>
    <w:rPr>
      <w:rFonts w:ascii="Segoe UI" w:eastAsia="Times New Roman" w:hAnsi="Segoe UI" w:cs="Segoe UI"/>
      <w:sz w:val="18"/>
      <w:szCs w:val="18"/>
      <w:lang w:eastAsia="it-IT"/>
    </w:rPr>
  </w:style>
  <w:style w:type="character" w:styleId="Numeroriga">
    <w:name w:val="line number"/>
    <w:basedOn w:val="Carpredefinitoparagrafo"/>
    <w:uiPriority w:val="99"/>
    <w:unhideWhenUsed/>
    <w:rsid w:val="00A66AD0"/>
  </w:style>
  <w:style w:type="paragraph" w:styleId="Intestazione">
    <w:name w:val="header"/>
    <w:basedOn w:val="Normale"/>
    <w:link w:val="IntestazioneCarattere"/>
    <w:uiPriority w:val="99"/>
    <w:unhideWhenUsed/>
    <w:rsid w:val="00A66AD0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A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AD0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A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6AD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6AD0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6A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66AD0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66AD0"/>
    <w:pPr>
      <w:spacing w:after="0" w:line="240" w:lineRule="auto"/>
      <w:ind w:left="0" w:right="0" w:firstLine="0"/>
    </w:pPr>
    <w:rPr>
      <w:bCs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AD0"/>
    <w:rPr>
      <w:rFonts w:ascii="Times New Roman" w:eastAsia="Times New Roman" w:hAnsi="Times New Roman" w:cs="Times New Roman"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66A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 w:val="24"/>
      <w:szCs w:val="24"/>
      <w:lang w:val="en-US" w:eastAsia="en-US"/>
    </w:rPr>
  </w:style>
  <w:style w:type="character" w:styleId="Collegamentoipertestuale">
    <w:name w:val="Hyperlink"/>
    <w:unhideWhenUsed/>
    <w:rsid w:val="00A66AD0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66A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66AD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">
    <w:name w:val="Unresolved Mention"/>
    <w:uiPriority w:val="99"/>
    <w:semiHidden/>
    <w:unhideWhenUsed/>
    <w:rsid w:val="00A66AD0"/>
    <w:rPr>
      <w:color w:val="605E5C"/>
      <w:shd w:val="clear" w:color="auto" w:fill="E1DFDD"/>
    </w:rPr>
  </w:style>
  <w:style w:type="paragraph" w:styleId="NormaleWeb">
    <w:name w:val="Normal (Web)"/>
    <w:basedOn w:val="Normale"/>
    <w:rsid w:val="00A66AD0"/>
    <w:pPr>
      <w:spacing w:before="100" w:beforeAutospacing="1" w:after="100" w:afterAutospacing="1" w:line="240" w:lineRule="auto"/>
      <w:ind w:left="0" w:right="0" w:firstLine="0"/>
      <w:jc w:val="left"/>
    </w:pPr>
    <w:rPr>
      <w:rFonts w:ascii="Courier New" w:hAnsi="Courier New" w:cs="Courier New"/>
      <w:sz w:val="21"/>
      <w:szCs w:val="21"/>
    </w:rPr>
  </w:style>
  <w:style w:type="character" w:customStyle="1" w:styleId="bold1">
    <w:name w:val="bold1"/>
    <w:rsid w:val="00A66AD0"/>
    <w:rPr>
      <w:rFonts w:ascii="Courier New" w:hAnsi="Courier New" w:cs="Courier New" w:hint="default"/>
      <w:b/>
      <w:bCs/>
      <w:color w:val="000000"/>
      <w:sz w:val="21"/>
      <w:szCs w:val="21"/>
    </w:rPr>
  </w:style>
  <w:style w:type="paragraph" w:customStyle="1" w:styleId="bold">
    <w:name w:val="bold"/>
    <w:basedOn w:val="Normale"/>
    <w:rsid w:val="00A66AD0"/>
    <w:pPr>
      <w:spacing w:before="100" w:beforeAutospacing="1" w:after="100" w:afterAutospacing="1" w:line="240" w:lineRule="auto"/>
      <w:ind w:left="0" w:right="0" w:firstLine="0"/>
      <w:jc w:val="left"/>
    </w:pPr>
    <w:rPr>
      <w:rFonts w:ascii="Courier New" w:hAnsi="Courier New" w:cs="Courier New"/>
      <w:b/>
      <w:bCs/>
      <w:sz w:val="21"/>
      <w:szCs w:val="21"/>
    </w:rPr>
  </w:style>
  <w:style w:type="paragraph" w:styleId="PreformattatoHTML">
    <w:name w:val="HTML Preformatted"/>
    <w:basedOn w:val="Normale"/>
    <w:link w:val="PreformattatoHTMLCarattere"/>
    <w:rsid w:val="00A6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66AD0"/>
    <w:rPr>
      <w:rFonts w:ascii="Courier New" w:eastAsia="Times New Roman" w:hAnsi="Courier New" w:cs="Courier New"/>
      <w:sz w:val="20"/>
      <w:szCs w:val="20"/>
      <w:lang w:eastAsia="it-IT"/>
    </w:rPr>
  </w:style>
  <w:style w:type="numbering" w:customStyle="1" w:styleId="legge">
    <w:name w:val="legge"/>
    <w:uiPriority w:val="99"/>
    <w:rsid w:val="00A66AD0"/>
    <w:pPr>
      <w:numPr>
        <w:numId w:val="10"/>
      </w:numPr>
    </w:pPr>
  </w:style>
  <w:style w:type="paragraph" w:customStyle="1" w:styleId="Grigliamedia21">
    <w:name w:val="Griglia media 21"/>
    <w:uiPriority w:val="1"/>
    <w:qFormat/>
    <w:rsid w:val="00A66AD0"/>
    <w:pPr>
      <w:spacing w:after="0" w:line="240" w:lineRule="auto"/>
      <w:ind w:left="284" w:hanging="284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A6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e"/>
    <w:uiPriority w:val="99"/>
    <w:rsid w:val="00A66AD0"/>
    <w:pPr>
      <w:widowControl w:val="0"/>
      <w:autoSpaceDE w:val="0"/>
      <w:autoSpaceDN w:val="0"/>
      <w:adjustRightInd w:val="0"/>
      <w:spacing w:after="0" w:line="264" w:lineRule="exact"/>
      <w:ind w:left="0" w:right="0" w:firstLine="0"/>
    </w:pPr>
    <w:rPr>
      <w:color w:val="auto"/>
      <w:sz w:val="24"/>
      <w:szCs w:val="24"/>
    </w:rPr>
  </w:style>
  <w:style w:type="paragraph" w:customStyle="1" w:styleId="Style6">
    <w:name w:val="Style6"/>
    <w:basedOn w:val="Normale"/>
    <w:uiPriority w:val="99"/>
    <w:rsid w:val="00A66AD0"/>
    <w:pPr>
      <w:widowControl w:val="0"/>
      <w:autoSpaceDE w:val="0"/>
      <w:autoSpaceDN w:val="0"/>
      <w:adjustRightInd w:val="0"/>
      <w:spacing w:after="0" w:line="266" w:lineRule="exact"/>
      <w:ind w:left="0" w:right="0" w:hanging="334"/>
    </w:pPr>
    <w:rPr>
      <w:color w:val="auto"/>
      <w:sz w:val="24"/>
      <w:szCs w:val="24"/>
    </w:rPr>
  </w:style>
  <w:style w:type="paragraph" w:customStyle="1" w:styleId="Style8">
    <w:name w:val="Style8"/>
    <w:basedOn w:val="Normale"/>
    <w:uiPriority w:val="99"/>
    <w:rsid w:val="00A66AD0"/>
    <w:pPr>
      <w:widowControl w:val="0"/>
      <w:autoSpaceDE w:val="0"/>
      <w:autoSpaceDN w:val="0"/>
      <w:adjustRightInd w:val="0"/>
      <w:spacing w:after="0" w:line="269" w:lineRule="exact"/>
      <w:ind w:left="0" w:right="0" w:hanging="336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A66A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A66AD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A66A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A66AD0"/>
    <w:rPr>
      <w:rFonts w:ascii="Times New Roman" w:hAnsi="Times New Roman" w:cs="Times New Roman"/>
      <w:spacing w:val="50"/>
      <w:sz w:val="18"/>
      <w:szCs w:val="18"/>
    </w:rPr>
  </w:style>
  <w:style w:type="paragraph" w:styleId="Revisione">
    <w:name w:val="Revision"/>
    <w:hidden/>
    <w:uiPriority w:val="99"/>
    <w:semiHidden/>
    <w:rsid w:val="00A6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66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A66AD0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8"/>
    </w:pPr>
    <w:rPr>
      <w:rFonts w:ascii="Cambria" w:hAnsi="Cambria"/>
      <w:i/>
      <w:iCs/>
      <w:color w:val="272727"/>
      <w:sz w:val="21"/>
      <w:szCs w:val="21"/>
      <w:lang w:val="en-US" w:eastAsia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A66AD0"/>
  </w:style>
  <w:style w:type="table" w:customStyle="1" w:styleId="TableNormal1">
    <w:name w:val="Table Normal1"/>
    <w:uiPriority w:val="2"/>
    <w:semiHidden/>
    <w:unhideWhenUsed/>
    <w:qFormat/>
    <w:rsid w:val="00A66A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A66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66AD0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66AD0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A66AD0"/>
    <w:pPr>
      <w:spacing w:after="200" w:line="240" w:lineRule="auto"/>
      <w:ind w:left="0" w:right="0"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rpotesto1">
    <w:name w:val="Corpo testo1"/>
    <w:basedOn w:val="Normale"/>
    <w:rsid w:val="00A66AD0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itolo9Carattere1">
    <w:name w:val="Titolo 9 Carattere1"/>
    <w:semiHidden/>
    <w:rsid w:val="00A66AD0"/>
    <w:rPr>
      <w:rFonts w:ascii="Calibri Light" w:eastAsia="Times New Roman" w:hAnsi="Calibri Light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6A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A66AD0"/>
    <w:pPr>
      <w:spacing w:after="200" w:line="240" w:lineRule="auto"/>
      <w:ind w:left="0" w:right="0"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A66AD0"/>
    <w:pPr>
      <w:spacing w:after="200" w:line="276" w:lineRule="auto"/>
      <w:ind w:left="720" w:right="0" w:hanging="284"/>
      <w:contextualSpacing/>
      <w:jc w:val="left"/>
    </w:pPr>
    <w:rPr>
      <w:rFonts w:ascii="Calibri" w:eastAsia="Calibri" w:hAnsi="Calibri"/>
      <w:color w:val="auto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A6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Grid1"/>
    <w:rsid w:val="00A66AD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A66A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eastAsia="Calibri" w:cs="Trebuchet MS"/>
      <w:color w:val="auto"/>
      <w:sz w:val="20"/>
      <w:szCs w:val="20"/>
      <w:lang w:val="en-US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66AD0"/>
    <w:rPr>
      <w:rFonts w:ascii="Times New Roman" w:eastAsia="Calibri" w:hAnsi="Times New Roman" w:cs="Trebuchet MS"/>
      <w:sz w:val="20"/>
      <w:szCs w:val="20"/>
      <w:lang w:val="en-US"/>
    </w:rPr>
  </w:style>
  <w:style w:type="character" w:styleId="Rimandonotadichiusura">
    <w:name w:val="endnote reference"/>
    <w:uiPriority w:val="99"/>
    <w:unhideWhenUsed/>
    <w:rsid w:val="00A66AD0"/>
    <w:rPr>
      <w:vertAlign w:val="superscript"/>
    </w:rPr>
  </w:style>
  <w:style w:type="table" w:customStyle="1" w:styleId="TableGrid2">
    <w:name w:val="TableGrid2"/>
    <w:rsid w:val="00A66AD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66AD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66A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A6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intensa1">
    <w:name w:val="Enfasi intensa1"/>
    <w:uiPriority w:val="21"/>
    <w:qFormat/>
    <w:rsid w:val="00A66AD0"/>
    <w:rPr>
      <w:i/>
      <w:iCs/>
      <w:color w:val="4F81BD"/>
    </w:rPr>
  </w:style>
  <w:style w:type="character" w:styleId="Enfasiintensa">
    <w:name w:val="Intense Emphasis"/>
    <w:uiPriority w:val="21"/>
    <w:qFormat/>
    <w:rsid w:val="00A66AD0"/>
    <w:rPr>
      <w:i/>
      <w:iCs/>
      <w:color w:val="5B9BD5"/>
    </w:rPr>
  </w:style>
  <w:style w:type="numbering" w:customStyle="1" w:styleId="Nessunelenco2">
    <w:name w:val="Nessun elenco2"/>
    <w:next w:val="Nessunelenco"/>
    <w:uiPriority w:val="99"/>
    <w:semiHidden/>
    <w:unhideWhenUsed/>
    <w:rsid w:val="00A66AD0"/>
  </w:style>
  <w:style w:type="table" w:customStyle="1" w:styleId="TableNormal12">
    <w:name w:val="Table Normal12"/>
    <w:uiPriority w:val="2"/>
    <w:semiHidden/>
    <w:unhideWhenUsed/>
    <w:qFormat/>
    <w:rsid w:val="00A66A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rsid w:val="00A66AD0"/>
    <w:rPr>
      <w:b/>
      <w:bCs/>
    </w:rPr>
  </w:style>
  <w:style w:type="character" w:customStyle="1" w:styleId="markedcontent">
    <w:name w:val="markedcontent"/>
    <w:basedOn w:val="Carpredefinitoparagrafo"/>
    <w:rsid w:val="00A66AD0"/>
  </w:style>
  <w:style w:type="character" w:styleId="Collegamentovisitato">
    <w:name w:val="FollowedHyperlink"/>
    <w:uiPriority w:val="99"/>
    <w:semiHidden/>
    <w:unhideWhenUsed/>
    <w:rsid w:val="00A66AD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2</cp:revision>
  <dcterms:created xsi:type="dcterms:W3CDTF">2021-12-02T15:10:00Z</dcterms:created>
  <dcterms:modified xsi:type="dcterms:W3CDTF">2021-12-02T15:12:00Z</dcterms:modified>
</cp:coreProperties>
</file>